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Kalamitní štáb řeší nouzový stav lesů</w:t>
      </w:r>
    </w:p>
    <w:p>
      <w:pPr/>
      <w:r>
        <w:rPr/>
        <w:t xml:space="preserve">Monokulturní lesy a sucho nahrávají kůrovci. Smrky potřebují hodně vláhy, která jim dlouhodobě chybí. Stromy chřadnou a stávají se snadnou kůrovcovou kořistí. V době oslabení není strom schopen napadení broukem čelit a neubrání se jeho útoku. Následky jsou katastrofální, z Jeseníků mizí ve velkém celé úseky lesů. Zatímco v běžných letech se tento brouček rozmnožuje obvykle dvakrát za rok, letos se kvůli časnému nástupu suchého a teplého počasí vyrojí nejméně třikrát, možná i čtyřikrát.</w:t>
      </w:r>
    </w:p>
    <w:p>
      <w:pPr/>
      <w:r>
        <w:rPr/>
        <w:t xml:space="preserve">Monokulturní lesy a sucho nahrávají kůrovci. Smrky potřebují hodně vláhy, která jim dlouhodobě chybí. Stromy chřadnou a stávají se snadnou kůrovcovou kořistí. V době oslabení není strom schopen napadení broukem čelit a neubrání se jeho útoku. Následky jsou katastrofální, z Jeseníků mizí ve velkém celé úseky lesů. Zatímco v běžných letech se tento brouček rozmnožuje obvykle dvakrát za rok, letos se kvůli časnému nástupu suchého a teplého počasí vyrojí nejméně třikrát, možná i čtyřikrát.</w:t>
      </w:r>
    </w:p>
    <w:p>
      <w:pPr/>
      <w:r>
        <w:rPr/>
        <w:t xml:space="preserve">“Role kraje je pouze koordinační a chceme veškeré nápady s odborníky a majiteli lesů řešit společně. Kraj se bude snažit pomoci při řešení situace i mezi obcemi,” říká Jarmila Uvírová (ANO), náměstkyně hejtmana MS kraje. </w:t>
      </w:r>
    </w:p>
    <w:p>
      <w:pPr/>
      <w:r>
        <w:rPr/>
        <w:t xml:space="preserve">“Shodli jsme se, že na jedné základní věci, a to je problém v systému fungování Lesů ČR. Mají problém v tom, že nemohou dostatečně rychle reagovat na stav a zadávat zakázky. Bohužel se tak neřeší rychlé vyhledávání kůrovcem napadené stromy a kalamita se šíří dále,” dodává Jan Filgas, vedoucí odboru ŽP Krajského úřadu MS kraje. </w:t>
      </w:r>
    </w:p>
    <w:p>
      <w:pPr/>
      <w:r>
        <w:rPr/>
        <w:t xml:space="preserve">Kromě toho se odborníci zabývají řešením, jak potlačit kůrovce hned na začátku, aby se nezačal šířit a v neposlední řadě plánují pěstování nových lesních porostů.  “Hlavním problémem bude nastavit harmonogram doporučení, které potřebujeme implementovat z pohledu likvidace následků. Ten kraj bohužel nemá kompetence, které by umožnily nařizovat vlastníkům lesů, co mají dělat,” vysvětlil hejtman MS kraje Ivo Vondrák.</w:t>
      </w:r>
    </w:p>
    <w:p>
      <w:pPr/>
      <w:r>
        <w:rPr/>
        <w:t xml:space="preserve">“Myslím si, že bez dotací se vlastníci lesů neobejdou. Já jsem tady za sdružení vlastníků obecních a soukromých lesů předložil vedení kraje představu o dotačních titulech, které by mohly pomoci soukromým vlastníkům řešit ty problémy,” dodává Vladimír Blahuta, regionální zástupce majitelů lesů.</w:t>
      </w:r>
    </w:p>
    <w:p>
      <w:pPr/>
      <w:r>
        <w:rPr/>
        <w:t xml:space="preserve">Kalamitního kůrovcové dříví se jen loni vytěžilo asi 5,5 milionu kubíků. Letos to zřejmě bude daleko víc. A to přináší další problémy. Pily tak velké množství dřevní hmoty nestačí zpracovávat a navíc klesá vývoz českého dříví. V neposlední řadě chybí v lesích tisíce pracovníků. Ministerstvo zemědělství proto plánuje větší dotace pro lesníky. O tři sta milionů by se pro soukromé subjekty měla navýšit dotace na obnovu lesa a o 140 milionů korun dotace na technická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30/eko-magazin-kalamitni-stab-resi-nouzovy-stav-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2026-06-22T13:21:54+02:00</dcterms:created>
  <dcterms:modified xsi:type="dcterms:W3CDTF">2026-06-22T13:21:54+02:00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