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zachránili dítě, které se topilo v Těrlicku</w:t>
      </w:r>
    </w:p>
    <w:p>
      <w:pPr/>
      <w:r>
        <w:rPr/>
        <w:t xml:space="preserve">Pracovníci krajského operačního střediska zdravotnické záchranné služby převzali v pátek 3. srpna tísňové volání z Těrlicka. Ve venkovním bazénu na zahradě u rodinného domku se topilo malé dítě dítě. Na místo okamžitě vzlétl záchranářský vrtulník. </w:t>
      </w:r>
      <w:r>
        <w:rPr>
          <w:i w:val="1"/>
          <w:iCs w:val="1"/>
        </w:rPr>
        <w:t xml:space="preserve">“Operátorka vedla laické zachránce  k poskytování telefonicky asistované neodkladné resuscitaci. Lékař po příjezdu zjistil, že stav dítěte je život ohrožující a dýchání nedostatečné. zahájil podávání léků, chlapce zaintuboval a převedl na přístrojem řízenou ventilaci,”</w:t>
      </w:r>
      <w:r>
        <w:rPr/>
        <w:t xml:space="preserve"> popal záchranu mluvčí ZZS MS kraje Lukáš Humpl.</w:t>
      </w:r>
    </w:p>
    <w:p>
      <w:pPr/>
      <w:r>
        <w:rPr/>
        <w:t xml:space="preserve">Dítě se podařilo zachránit a dnes je mimo ohrožení života. Záchrana malých děti při tonutí je náročná a má odlišnosti oproti záchraně dospělých. Nejprve samozřejmě uvolníme dýchací cesty a zakloníme hlavu. </w:t>
      </w:r>
      <w:r>
        <w:rPr>
          <w:i w:val="1"/>
          <w:iCs w:val="1"/>
        </w:rPr>
        <w:t xml:space="preserve">“U dětí do 18 let se vždy provádí 5 umělých záchranných vdechů při příchodu a ověření toho, že pacient nedýchá, tak 5 krát vdechneme. U dospělých toto paušálně neprovádíme,”</w:t>
      </w:r>
      <w:r>
        <w:rPr/>
        <w:t xml:space="preserve"> vysvětlil instruktor zdravotnických záchranářů Petr Jaššo.</w:t>
      </w:r>
    </w:p>
    <w:p>
      <w:pPr/>
      <w:r>
        <w:rPr/>
        <w:t xml:space="preserve">Pokud si nejste postupem jisti, je nejlepší dát telefon na hlasitý odposlech a nechat si radit od operátora linky záchranné služby. </w:t>
      </w:r>
      <w:r>
        <w:rPr>
          <w:i w:val="1"/>
          <w:iCs w:val="1"/>
        </w:rPr>
        <w:t xml:space="preserve">“Svůj běžný obsah úst vdechneme do pacienta a následně zahájíme kardiopulmonální resuscitaci, čili stlačování hrudníku v poměru 30 stlačení a 2 vdechy,”</w:t>
      </w:r>
      <w:r>
        <w:rPr/>
        <w:t xml:space="preserve"> dodal Jaššo.</w:t>
      </w:r>
    </w:p>
    <w:p>
      <w:pPr/>
      <w:r>
        <w:rPr/>
        <w:t xml:space="preserve">I v těchto případech je nejlepší prevence. Tedy pokud máte na zahradě bazén a nebo jste u vody, nenechávejte malé děti bez dozoru.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27/zdravotnici-zachranili-dite-ktere-se-topilo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2026-06-23T18:30:57+02:00</dcterms:created>
  <dcterms:modified xsi:type="dcterms:W3CDTF">2026-06-23T18:30:57+02:00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