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 horkých dnech osvěží kropicí vůz</w:t>
      </w:r>
    </w:p>
    <w:p>
      <w:pPr/>
      <w:r>
        <w:rPr/>
        <w:t xml:space="preserve">Ulice Frýdku-Místku stejně jako v letech předcházejících opět brázdí kropicí vůz Technických služeb. Jeho cílem je alespoň částečně zmírnit teplotu rozpáleného města a přispět tak v tropických dnech k vytvoření příjemnější atmosféry. </w:t>
      </w:r>
    </w:p>
    <w:p>
      <w:pPr/>
      <w:r>
        <w:rPr/>
        <w:t xml:space="preserve">“V návaznosti na vývoj klimatických podmínek a dlouhodobých předpovědí jsme posledního červencového dne reagovali tak, že jsme s účinnosti od 1. 8. zahájili skrápění místních a účelových komunikací, případně silničních bloků. Skrápění budeme provádět kropicím vozem, který je vybaven přední lištou v šířce dvou metrů, ta tlakem vody jednak skrápí příslušnou komunikaci, takže ji ochlazuje a částečně dochází i k osvěžení ovzduší, na druhé straně dochází i k čištění komunikací, protože proudem té vody se ty nahromaděné smetky na silnici proudem vody odvádějí k obrubníku, kde zametačem provádíme dočišťovaní. Máme v zadní čísti i vodní sprchu, která vytvoří vodní mlhu, aby i ovzduší bylo příjemnější,” popsal předseda představenstva TS F-M Jaromír Kohut.</w:t>
      </w:r>
    </w:p>
    <w:p>
      <w:pPr/>
      <w:r>
        <w:rPr/>
        <w:t xml:space="preserve">Technické služby svým kropicím vozem objíždí náměstí ve Frýdku i v Místku, dále autobusové stanoviště ve Frýdku i to bývalé v Místku, projíždí také frekventovanými ulicemi, a to ulicemi Radniční, T. G. Masaryka, E. Krásnohorské, Ostravská, Frýdlantská, Palackého, Politických obětí, Tržní, Štursova, Pivovarská a 8. pěšího pluku.</w:t>
      </w:r>
    </w:p>
    <w:p>
      <w:pPr/>
      <w:r>
        <w:rPr/>
        <w:t xml:space="preserve">“Určitě na základě letitých zkušeností, protože už to děláme asi třetím rokem, se stane, že některé části jedeme i dvakrát. Budeme reagovat podle aktuálního vývoje počasí a uvidíme, jestli přistoupíme i k nějakým víkendovým akcím. Necháme to na operativním posouzení do doby, než se počasí zhorší,” uvedl Kohut.</w:t>
      </w:r>
    </w:p>
    <w:p>
      <w:pPr/>
      <w:r>
        <w:rPr/>
        <w:t xml:space="preserve">Technické služby na kropení během jednoho tropického dne spotřebují zhruba 30 tisíc litrů užitkové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42/frydekmistek-v-horkych-dnech-osvezi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2026-06-16T07:06:49+02:00</dcterms:created>
  <dcterms:modified xsi:type="dcterms:W3CDTF">2026-06-16T07:06:49+02:00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