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22.8.2018,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Včelí úly na střeše domu ve městě</w:t>
      </w:r>
    </w:p>
    <w:p>
      <w:pPr/>
      <w:r>
        <w:rPr/>
        <w:t xml:space="preserve">JiříŠtěpáník je včelařem na plný úvazek. Své úly má rozesetév polích a zahradách  v okolí Opavy. Některé z nichale umístil přímo do města. Na střeše jednoho z domů,mimo dosah lidí, jich má 15. Chová v nich především matky,které používá k obnově vlastních včelstev.  </w:t>
      </w:r>
    </w:p>
    <w:p>
      <w:pPr/>
      <w:r>
        <w:rPr/>
        <w:t xml:space="preserve">„V tomtovčelstvu máme matečníkovou lištu, kde máme 17 matečníků,neboli 17 larviček matek linie Sklenár z  Rakouska. Takabychom byli schopni obměňovat naše produkční včelstva,“  vysvětluje včelař.  Pokudby se vám zdálo, že včely nemají ve městě dostatek potravy,opak je pravdou. Parky, výsadba květin i stromů lákají létavkyk opýlení. Navícse zde neužívá chemické ošetření zeleně v takové míře,jako třeba na zemědělských plochách. „Ve městě je zeleň vysazována  uměle tak,aby odjara do podzimu bylo něco zeleného, aby něco kvetlo. Takže tyzdroje potravy a pylu jsou od brzkého jara až do pozdníhopodzimu,“ říká Štěpáník.  Desetitisícevčel každý den vylétají z úlu, aby nasbíraly sladkýnektar  a přeměnily jej v med. Přitom tato šťáva, kteráobsahuje z poloviny vodu, je pro včelu odměnou za jejísnažení.   "Květ nabízí nektar za opylování. Takže včela opyluje a za to dostane sladkou rostlinnou šťávu, kterou odnáší do úlu," přibližuje včelař.</w:t>
      </w:r>
    </w:p>
    <w:p>
      <w:pPr/>
      <w:r>
        <w:rPr/>
        <w:t xml:space="preserve">Další včely šťávu jednoduše přežvýkají: sníží se v ní obsah vody a přidají enzymy. Tak vzniká med, který si včelstva vytvářejí do zásoby na zimu. Za svůj život jedna včela vytvoří jedinou kávovou lžičku medu.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921/vceli-uly-na-strese-dom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2026-06-30T15:04:12+02:00</dcterms:created>
  <dcterms:modified xsi:type="dcterms:W3CDTF">2026-06-30T15:04:12+02:00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