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24.8.2018,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Hravá knihovna naváděla děti k budoucím profesím</w:t>
      </w:r>
    </w:p>
    <w:p>
      <w:pPr/>
      <w:r>
        <w:rPr/>
        <w:t xml:space="preserve">Prázdninový provoz knihovny běží v částečně utlumeném režimu, přesto dětské oddělení přišlo také letos s aktivitami navíc. </w:t>
      </w:r>
    </w:p>
    <w:p>
      <w:pPr/>
      <w:r>
        <w:rPr/>
        <w:t xml:space="preserve">“Pro děti jsme připravili dvě prázdninová setkání. Děti si v podstatě hrou mohly zjistit, jaké mají schopnosti, čím by mohly třeba v budoucnu být a podobně,” uvedla  Radmila Grofová, knihovnice dětského oddělení. </w:t>
      </w:r>
    </w:p>
    <w:p>
      <w:pPr/>
      <w:r>
        <w:rPr/>
        <w:t xml:space="preserve">Lektorka s dětmi zábavnými hříčkami probrala, že například trpělivost při detailním dokreslování obrázku může předznamenat vlohy pro profesi chirurga nebo účetní. Dobrá orientace v labyrintu ukazuje na prostorové vidění, další úkol odhalí kreativitu. </w:t>
      </w:r>
    </w:p>
    <w:p>
      <w:pPr/>
      <w:r>
        <w:rPr/>
        <w:t xml:space="preserve">“Děti jsou hodně komunikativní, hodně o těch zaměstnáních povídají a je to vlastně i verbální trénink pro ně,” sdělila Martina Burianová, trenérka paměti 3. stupně.  </w:t>
      </w:r>
    </w:p>
    <w:p>
      <w:pPr/>
      <w:r>
        <w:rPr/>
        <w:t xml:space="preserve">To je zvuk práskačky, kterou si děti v rámci hravého dopoledne také poskládaly, a dále procvičovaly různé kombinace s puclemi a trénink paměti. </w:t>
      </w:r>
    </w:p>
    <w:p>
      <w:pPr/>
      <w:r>
        <w:rPr/>
        <w:t xml:space="preserve">“Z papíru jsme vyráběli hrníček, práskačku as krabičku, to se mi líbilo,” svěřil se malý chlapec. “Mi se líbilo, jak jsme museli obrázek přesně na milimetr dokreslit,” reagovala vedle sedící dívka. </w:t>
      </w:r>
    </w:p>
    <w:p>
      <w:pPr/>
      <w:r>
        <w:rPr/>
        <w:t xml:space="preserve">“Asi bych nepředvídala jejich zaměstnání, ale skláním se nad jejich vědomostmi, které už v tomto věku mají a nad jejich schopnostmi,” dodala trenérka paměti.</w:t>
      </w:r>
    </w:p>
    <w:p>
      <w:pPr/>
      <w:r>
        <w:rPr/>
        <w:t xml:space="preserve">Další akce, kterou knihovna pro děti připravuje, už souvisí se školním rokem - jde o nabídku balení učebnic a sešitů.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940/hrava-knihovna-navadela-deti-k-budoucim-profes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2026-06-18T05:22:13+02:00</dcterms:created>
  <dcterms:modified xsi:type="dcterms:W3CDTF">2026-06-18T05:22:13+02:00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