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4.9.2018,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Chátrající Bredu obklopí kvůli bezpečnosti lešení</w:t>
      </w:r>
    </w:p>
    <w:p>
      <w:pPr/>
      <w:r>
        <w:rPr/>
        <w:t xml:space="preserve">Přesněpřed 90 lety  byl dokončený monumentální obchodní dům, kterýnechal postavit židovský obchodník David Weinstein. Inspiroval seamerickou architekturou a ve své době to byla zcela jistěnejrozlehlejší prodejní plocha v tehdejším Československu.Teď tuto kulturní památku obklopí lešení.  "PodélBredy směrem do náměstí bude postaveno ochranné lešení, kterébude kopírovat šíři chodníku. Směremdo ulice Pivovarské bude postaveno oplocení," informuje Venuše Drochytková, ved. odb. výstavby z opavského magistrátu.  Užna jaře totiž z oken vypadly skleněné výplně a roztříštilyse o zem. Proto se stavební úřad rozhodl řešit bezpečnost lidí,kteří kolem bývalého obchodního domu procházejí. Budova je teďna prodej, a tak se o ni nyní stará správce konkurzní podstaty. Lešení za 265 000 korun ale zaplatí město.  „Bude vystavenakonečná faktura za realizaci této práce.Potom budemekomunikovat se správcem konkurzní podstaty, tentodoklad mu zašleme, abyskutečně věděl tu reálnou cenu a budeme jednat o možnostizpětné úhrady," vysvětluje magistrátní tajemník Tomáš Elis.  DominantaOpavy chátrá už několik let a od roku 2013 je uzavřená. Teď seji snaží správce konkurzní podstaty prodat. Cena: 55 milionůkorun. Zatím ji ale nikdo neakceptoval. Podleposledních informací ji prodává realitní kancelář iv zahraničí. O koupi jednali již dříve  také opavštízastupitelé. Nakonec ale odmítli.  „Nabídka  byla z našehopohledu vysoká.což se prokázalo i posléze, kdy stále tentoobjekt není prodán. Já si myslím, že město bude  ochotno jednato odkoupení za výrazně nižší cenu," podotknul Radim Křupala (ČSSD), primátor Opavy.  </w:t>
      </w:r>
      <w:hyperlink r:id="rId9" w:history="1">
        <w:r>
          <w:rPr/>
          <w:t xml:space="preserve"/>
        </w:r>
      </w:hyperlink>
      <w:r>
        <w:rPr/>
        <w:t xml:space="preserve">Otázkouby pak bylo případné využití této rozlehlé budovy, která má5 nadzemních a dvě suterénní podlaží.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021/chatrajici-bredu-obklopi-kvuli-bezpecnosti-lesen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2026-07-01T20:43:08+02:00</dcterms:created>
  <dcterms:modified xsi:type="dcterms:W3CDTF">2026-07-01T20:43:08+02:00</dcterms:modified>
</cp:coreProperties>
</file>

<file path=docProps/custom.xml><?xml version="1.0" encoding="utf-8"?>
<Properties xmlns="http://schemas.openxmlformats.org/officeDocument/2006/custom-properties" xmlns:vt="http://schemas.openxmlformats.org/officeDocument/2006/docPropsVTypes"/>
</file>