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novojičínská “zlatá léta”</w:t>
      </w:r>
    </w:p>
    <w:p>
      <w:pPr/>
      <w:r>
        <w:rPr/>
        <w:t xml:space="preserve">Výstavní prostory Staré pošty zaplnilo více než 300 fotografických a pohlednicových záběrů. Ty připomínají prvorepublikové významné osobnosti města, a také události, které ovlivnily zdejší život. </w:t>
      </w:r>
    </w:p>
    <w:p>
      <w:pPr/>
      <w:r>
        <w:rPr/>
        <w:t xml:space="preserve">“Ať už to byla výstavba kina, městského koupaliště, otevření nových objektů, rekonstrukci nemocnice a další události, které zde během těchto dvaceti let proběhly,” uvedl Radek Polách, historik Muzea Novojičínska. </w:t>
      </w:r>
    </w:p>
    <w:p>
      <w:pPr/>
      <w:r>
        <w:rPr/>
        <w:t xml:space="preserve">Expozice neopomíjí ani místní mimořádnou kloboučnickou výrobu. </w:t>
      </w:r>
    </w:p>
    <w:p>
      <w:pPr/>
      <w:r>
        <w:rPr/>
        <w:t xml:space="preserve">“Na několika panelech a několika originálními exponátty zde prezentujeme ty známé kloboučnické firmy Bratři Böhmové, Anton Peschel a samozřejmě rodiny Hücklů,” dodal Radek Polách, historik Muzea Novojičínska. </w:t>
      </w:r>
    </w:p>
    <w:p>
      <w:pPr/>
      <w:r>
        <w:rPr/>
        <w:t xml:space="preserve">Kromě dobových klobouků a třeba přilby městského strážníka muzeum vystavilo i svůj nový přírůstek - šaty z počátku minulého století.  </w:t>
      </w:r>
    </w:p>
    <w:p>
      <w:pPr/>
      <w:r>
        <w:rPr/>
        <w:t xml:space="preserve">“Kouzlem 20tých let byly jednoduché šaty, které měly jednoduché linie, a toto je zrovna ukázka svatebních šatů. Typická je štíhlá silueta a zdobení výšivkou a krajkou,” ukázala na detaily Anna Ďurišová, Muzeum Novojičínska. </w:t>
      </w:r>
    </w:p>
    <w:p>
      <w:pPr/>
      <w:r>
        <w:rPr/>
        <w:t xml:space="preserve">Důležitou epizodou Nového Jičína, na kterou výstava také nezapomněla, bylo například dopadení známého zločince. A do prvorepublikové historie města se zapsala rovněž letecká nehoda. </w:t>
      </w:r>
    </w:p>
    <w:p>
      <w:pPr/>
      <w:r>
        <w:rPr/>
        <w:t xml:space="preserve">Výstavu Nový Jičín za první republiky “Zlatá 20. a 30. léta” připravilo Muzea Novojičínska ve spolupráci s okresním archivem a městským kulturním střediskem. Podílí se na ni také sběratel Ivan Bartoň. Prezentuje zde pohlednice a filatelistické dopisy bývalých novojičínských prodejen. </w:t>
      </w:r>
    </w:p>
    <w:p>
      <w:pPr/>
      <w:r>
        <w:rPr/>
        <w:t xml:space="preserve">“Sběratelství se věnuji více než čtyřicet let. Tady vidíte filatelistické dopisy místních obchodníků, kteří byli na náměstí. Prodávali známky, pohlednice, bylo tady železářství a tak dále,” doplnil Ivan Bartoň, sběratel.  </w:t>
      </w:r>
    </w:p>
    <w:p>
      <w:pPr/>
      <w:r>
        <w:rPr/>
        <w:t xml:space="preserve">Unikátní výstava bude na Staré k vidění do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30/vystava-pripomina-novojicinska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2026-06-23T10:35:28+02:00</dcterms:created>
  <dcterms:modified xsi:type="dcterms:W3CDTF">2026-06-23T10:35:28+02:00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