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11.9.2018, 14:25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rozhodoval o podjatosti soudkyně v kauze Kramný</w:t>
      </w:r>
    </w:p>
    <w:p>
      <w:pPr/>
      <w:r>
        <w:rPr/>
        <w:t xml:space="preserve">Krajský soud v Ostravě měl v úterý projednávat žádost o obnovu řízení v kauze Petra Kramného. Místo toho ale řešil podjatost soudkyně Renaty Gilové. Tedy vlastně přímo soudkyně Gilová měla rozhodnout, zda byla při rozhodování o vině Kramného podjatá. Kramný byl odsouzen za dvojnásobnou vraždu k 28 letům vězení. </w:t>
      </w:r>
      <w:r>
        <w:rPr>
          <w:i w:val="1"/>
          <w:iCs w:val="1"/>
        </w:rPr>
        <w:t xml:space="preserve">"Soud projednával budoucí složení senátu pro projednání návrhu na povolení obnovy řízení v řízení ohledně vraždy v případu Petra Kramného, přičemž byla vznesena námitka podjatosti a touto se dnes soud zabýval,"  </w:t>
      </w:r>
      <w:r>
        <w:rPr/>
        <w:t xml:space="preserve">upřesňuje mluvčí krajského soudu v Ostravě Jiří Barč, </w:t>
      </w:r>
    </w:p>
    <w:p>
      <w:pPr/>
      <w:r>
        <w:rPr/>
        <w:t xml:space="preserve">Praxi, kdy sám soudce rozhoduje o své případné podjatosti dlouhodobě kritizuje spolek na podporu nezávislé justice Šalamoun. </w:t>
      </w:r>
      <w:r>
        <w:rPr>
          <w:i w:val="1"/>
          <w:iCs w:val="1"/>
        </w:rPr>
        <w:t xml:space="preserve">"Přece sám o sobě nemůžete rozhodovat, jestli jste podjatý nebo nejste. To by měla nezávisle posoudit nějaká třetí strana," </w:t>
      </w:r>
      <w:r>
        <w:rPr/>
        <w:t xml:space="preserve">uvádí místopředseda spolku Šalamoun Václav Peričevič.</w:t>
      </w:r>
    </w:p>
    <w:p>
      <w:pPr/>
      <w:r>
        <w:rPr/>
        <w:t xml:space="preserve">Hlavní důvody podjatosti jsou podle spolku Šalamoun dva a týkají se odposlechů a znaleckých posudků. </w:t>
      </w:r>
      <w:r>
        <w:rPr>
          <w:i w:val="1"/>
          <w:iCs w:val="1"/>
        </w:rPr>
        <w:t xml:space="preserve">"Je to především postaveno na tom, že ji podvedli jak ti znalci, protože existují revizní znalecké posudky, tak ji hlavně podvedla policie, protože sfalšovala odposlechy," </w:t>
      </w:r>
      <w:r>
        <w:rPr/>
        <w:t xml:space="preserve">vysvětluje Peričevič. </w:t>
      </w:r>
    </w:p>
    <w:p>
      <w:pPr/>
      <w:r>
        <w:rPr/>
        <w:t xml:space="preserve">Jednání bylo neveřejné a jeho výsledky budou zveřejněny až poté, co budou doručeny jednotlivým stranám.  V úterý soud případ odročil.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063/soud-rozhodoval-o-podjatosti-soudkyne-v-kauze-kram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2026-06-23T14:33:48+02:00</dcterms:created>
  <dcterms:modified xsi:type="dcterms:W3CDTF">2026-06-23T14:33:48+02:00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