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Msgr. Šrámek už nemá ve městě jen ulici</w:t>
      </w:r>
    </w:p>
    <w:p>
      <w:pPr/>
      <w:r>
        <w:rPr/>
        <w:t xml:space="preserve">Pamětní deska připomínající Msgr. Jana Šrámka byla odhalena na budově fary. Tento muž působil jako prvorepublikový ministr a byl předsedou londýnské exilové vlády. Nicméně svou pracovní kariéru započal právě v Novém Jičíně, který se v roce 1893 stal jeho prvním kněžským působištěm. </w:t>
      </w:r>
    </w:p>
    <w:p>
      <w:pPr/>
      <w:r>
        <w:rPr/>
        <w:t xml:space="preserve">“Vždycky mě trošku zlobilo, že jak naši spoluobčané, ale tak i přijíždějící vůbec nevěděli, že tady započal svou éru tento vynikající určitě zasloužilý politik,” uvedl Pavel Wessely, předseda Klubu rodáků a přátel města NJ. </w:t>
      </w:r>
    </w:p>
    <w:p>
      <w:pPr/>
      <w:r>
        <w:rPr/>
        <w:t xml:space="preserve">Byl to právě Klub rodáků, který umístění pamětní desky inicioval. Dosud zde Msgr. Šrámka připomínala ulice, která po něm byla pojmenována po roce 1989, a cedulka uvnitř fary. </w:t>
      </w:r>
    </w:p>
    <w:p>
      <w:pPr/>
      <w:r>
        <w:rPr/>
        <w:t xml:space="preserve">“Nejenom byl knězem v kostele, ale také chtěl pomáhat dělníkům tady ve městě a to českým dělníkům,” reagoval Alois Peroutka, děkan a farář Římskokatolické církve Nový Jičín.</w:t>
      </w:r>
    </w:p>
    <w:p>
      <w:pPr/>
      <w:r>
        <w:rPr/>
        <w:t xml:space="preserve">Ztvárnit Msgr. Šrámka jako mladou osobnost, která naplňuje svou hlavní vizi -  bojovat s chudobou, to byl také záměr autora pamětní desky Jana Zemánka.   </w:t>
      </w:r>
    </w:p>
    <w:p>
      <w:pPr/>
      <w:r>
        <w:rPr/>
        <w:t xml:space="preserve">“Ta snaha tam byla i pootočením té hlavy, ten tenký krk, který má znázorňovat, že je to opravdu ještě mladíček. A ten jeho pohled trošku nad horizont, to by mělo symbolizovat tu jeho vizi a neústupnost od ní,” vysvětlil Jan Zemánek, sochař a řezbář.    </w:t>
      </w:r>
    </w:p>
    <w:p>
      <w:pPr/>
      <w:r>
        <w:rPr/>
        <w:t xml:space="preserve">Klub rodáků už ve městě umístil na domy 8 pamětních desek připomínajících významné osobnosti. </w:t>
      </w:r>
    </w:p>
    <w:p>
      <w:pPr/>
      <w:r>
        <w:rPr/>
        <w:t xml:space="preserve">Například v loňském roce byla u příležitosti 200. výročí narození stavitele železnic Karla von Schwarze instalována pamětní deska na jeho rodném domě v Žilině. Dům na Hoblíkově ulici  zase nese na fasádě ceduli připomínající Maxe Mannheimer, spisovatele, malíře, pamětník holocaustu a taktéž zdejšího rodáka.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87/msgr-sramek-uz-nema-ve-meste-jen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2026-06-22T06:26:47+02:00</dcterms:created>
  <dcterms:modified xsi:type="dcterms:W3CDTF">2026-06-22T06:26:47+02:00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