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kauze smrtící drogy přibývá zadržených i předávkovaných</w:t>
      </w:r>
    </w:p>
    <w:p>
      <w:pPr/>
      <w:r>
        <w:rPr/>
        <w:t xml:space="preserve">Od pondělí pracují desítky policistů krajského ředitelství na případu smrtící drogy, která se nekontrolovaně šíří po Ostravě. Lidé podceňují varování a do pátečního rána už zdravotníci museli v souvislosti se syntetickým kanabinoidem ošetřit 21 lidí. </w:t>
      </w:r>
      <w:r>
        <w:rPr>
          <w:i w:val="1"/>
          <w:iCs w:val="1"/>
        </w:rPr>
        <w:t xml:space="preserve">"Typickými příznaky pro tuto skupinu postižených byly poruchy vědomí nebo bezvědomí. Při těžších intoxikacích i křečové stavy a rovněž stavy agitace a dezorientce,"</w:t>
      </w:r>
      <w:r>
        <w:rPr/>
        <w:t xml:space="preserve"> popisuje mluvčí Zdravotnické záchranné služba MS kraje Lukáš Humpl.</w:t>
      </w:r>
    </w:p>
    <w:p>
      <w:pPr/>
      <w:r>
        <w:rPr/>
        <w:t xml:space="preserve"> Policisté zatím nezveřejnili, jakým způsobem se kanabinoid do Ostravy dostal. Krabici s asi 500 dávkami našla v kontejneru bezdomovkyně. Prý v něm bylo ještě 5 dalších krabic. Každým dnem také přibývá zatčených lidí, kteří jsou zapojeni do šíření drogy. </w:t>
      </w:r>
      <w:r>
        <w:rPr>
          <w:i w:val="1"/>
          <w:iCs w:val="1"/>
        </w:rPr>
        <w:t xml:space="preserve">"Kriminalisté zahájili trestní stíhaní šesti mužů. Mezi posledními případy je i stíhání 36letého muže,"  </w:t>
      </w:r>
      <w:r>
        <w:rPr/>
        <w:t xml:space="preserve">upřesňuje mluvčí policie Gabriela Pokorná.</w:t>
      </w:r>
    </w:p>
    <w:p>
      <w:pPr/>
      <w:r>
        <w:rPr/>
        <w:t xml:space="preserve">Policisté už také zajistili asi 100 dávek drogy. Je ve dvou různých formách. Buď jako rostlinná hmota zelené barvy, která je vhodná například ke kouření a nebo také jako bílá krystalická látka. Účinek je podobný. </w:t>
      </w:r>
      <w:r>
        <w:rPr>
          <w:i w:val="1"/>
          <w:iCs w:val="1"/>
        </w:rPr>
        <w:t xml:space="preserve">"Tyto látky působí v mozku v centrální nervové soustavě a na místo účinku se dostávají okamžitě,"</w:t>
      </w:r>
      <w:r>
        <w:rPr/>
        <w:t xml:space="preserve"> vysvětluje Marie Staňková z Ústavu soudního lékařství FNO.</w:t>
      </w:r>
    </w:p>
    <w:p>
      <w:pPr/>
      <w:r>
        <w:rPr/>
        <w:t xml:space="preserve">Důležité jaké také zdůraznit, že všechny vážné stavy  byly po konzumaci alkoholu v kombinaci s drogou. Zdravotníci i policisté znovu důrazně varují před užitím této smrtící drogy.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91/v-kauze-smrtici-drogy-pribyva-zadrzenych-i-predavk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2026-06-21T10:53:42+02:00</dcterms:created>
  <dcterms:modified xsi:type="dcterms:W3CDTF">2026-06-21T10:53:42+02:00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