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mohli prohlédnout měnírnu el. proudu</w:t>
      </w:r>
    </w:p>
    <w:p>
      <w:pPr/>
      <w:r>
        <w:rPr/>
        <w:t xml:space="preserve">    Tentonenápadný objekt v centru byl  kdysi pro provoz ve městězcela zásadní. Od r. 1905, kdy byla v Opavě zavedenátramvajová doprava, vznikla také tato měnírna elektrickéhoproudu. Zde se ze střídavého napětí stávalo stejnosměrné anapájelo  trakční vedení. Tuto unikátní technickou památku sipřišly během Dne evropského kulturního dědictví prohlédnoutdesítky návštěvníků.   </w:t>
      </w:r>
      <w:hyperlink r:id="rId9" w:history="1">
        <w:r>
          <w:rPr/>
          <w:t xml:space="preserve"/>
        </w:r>
      </w:hyperlink>
      <w:r>
        <w:rPr/>
        <w:t xml:space="preserve">Většinaz těchto osmi skleněných rtuťových usměrňovačůvyrobených firmou AEG Berlín je ještě původních. Když bylyv plné práci, dodávaly hale dostatek světla i tepla. Takžetady nemuselo být další osvětlení ani topení. Podvrstvou prachu se skrývá kvalitní zařízení, které dávátušit, že by měnírna mohla být schopna provozu třeba i dnes.   „Měnírnafungovala do r. 1985 a přestala z jednoduchého důvodu:poněvač se postavily dvě moderní měnírny naKylešovské a Čajkovského ulici,“ vypráví návštěvníkům průvodce Richard Lichnovský. </w:t>
      </w:r>
    </w:p>
    <w:p>
      <w:pPr/>
      <w:r>
        <w:rPr/>
        <w:t xml:space="preserve">Touž se ale psala nová historie veřejné dopravy v Opavě,tentokrát už bez tramvají. Ty časem nahradily trolejbusy. Slavnouéru pouliční dráhy teď připomíná také tato rekonstruovanátramvaj, která v r. 1905 zahajovala a v r. 1956 pak takéukončila tramvajovou dopravu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128/lide-si-mohli-prohlednout-menirnu-el-proud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2026-06-22T13:22:18+02:00</dcterms:created>
  <dcterms:modified xsi:type="dcterms:W3CDTF">2026-06-22T13:22:18+02:00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