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2.10.2018,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pracovní stoly ve školkách</w:t>
      </w:r>
    </w:p>
    <w:p>
      <w:pPr/>
      <w:r>
        <w:rPr/>
        <w:t xml:space="preserve">Takovýtopracovní stůl je teď součástí herny v mateřské školeRiegrova a také Sedmikrásky. Je vybavený zmenšenou verzítruhlářského a montážního nářadí. Děti se s ním učípracovat pod dohledem učitelů. O své zkušenosti se přišelpodělit také  Karel Komárek – profesí truhlář.  Novéstoly budí zájem dětí. Pracují na nich každý den. Hoblování,řezání či smirkování dřeva zajímá chlapce i dívky bezrozdílu. Děti se tak formou hry seznámí s reálným nářadím,materiálem i jeho zpracováním.  „Vranních hodinách si vezmu třeba dvě, tři děti, které pracujíse mnou a na to nářadí, které je více nebezpečné, samozřejmědáváme pozor a pracujeme spolu,“ říká učitelka Bohdana Zemanová.   Toby mělo přispět také k rozvoji manuální zručnosti dětí.Podle učitelů jsou totiž mnohem méně šikovné, než jejichpředchůdci.  „Dělalijsme dotazníkové šetření v rámci Opavska a 100% dotázanýchodpovědělo, že děti ve školkách jsou méně zručné,“ podotýká Martin Hořínek, MAS Opavsko  Pracovnístůl s nářadím by měl děti také přivést k řemeslnýmprofesím. Zájem o ně totiž klesá a na trhu práce pak tito lidéchybí.  </w:t>
      </w:r>
    </w:p>
    <w:p>
      <w:pPr/>
      <w:r>
        <w:rPr/>
        <w:t xml:space="preserve">„Jednouje to třeba přivede k těm technickým povoláním. Ať už jeto práce se dřevem nebo není. V tom útlém věku řada dětípřijde na to, že je to zajímá, baví nebo naplňuje,“ uvažuje Kateřina Grygová z Hospodářské komory v  Opavě.</w:t>
      </w:r>
    </w:p>
    <w:p>
      <w:pPr/>
      <w:hyperlink r:id="rId9" w:history="1">
        <w:r>
          <w:rPr/>
          <w:t xml:space="preserve"/>
        </w:r>
      </w:hyperlink>
      <w:r>
        <w:rPr/>
        <w:t xml:space="preserve">Na pořízení prvních dětskýchpracovních stolů se podílelo město a také soukromé firmy.V budoucnu by se mohly tyto ponky stát součástí heren takév dalších opavských mateřských školách.</w:t>
      </w:r>
    </w:p>
    <w:p>
      <w:pPr/>
      <w:hyperlink r:id="rId9" w:history="1">
        <w:r>
          <w:rPr/>
          <w:t xml:space="preserve"/>
        </w:r>
      </w:hyperlink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4233/detske-pracovni-stoly-ve-skolkach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2026-06-24T09:04:21+02:00</dcterms:created>
  <dcterms:modified xsi:type="dcterms:W3CDTF">2026-06-24T09:04:21+02:00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