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vůz z Orlové čistí v Karviné kontejnery</w:t>
      </w:r>
    </w:p>
    <w:p>
      <w:pPr/>
      <w:r>
        <w:rPr/>
        <w:t xml:space="preserve">Každý kontejner na území Karviné prochází v těchto dnech důkladným čištěním. Čistí a dezinfikují se nejen vnější plochy, ale i vnitřek popelnic pomocí speciálního vozu Služeb města Orlové. Auto má vlastní nástavbu na mytí a je o něj velký zájem.</w:t>
      </w:r>
    </w:p>
    <w:p>
      <w:pPr/>
      <w:r>
        <w:rPr/>
        <w:t xml:space="preserve">"Nemusí se jako v minulosti nádoby převážet do areálu Technických služeb Karviná, ale čistí se přímo na stanovištích odpadových nádob. Tato služba je rychlejší, pružnější a ekonomiky výhodnější," vysvětlila Jana Maierová, vedoucí Odboru komunálních služeb MMK.</w:t>
      </w:r>
    </w:p>
    <w:p>
      <w:pPr/>
      <w:r>
        <w:rPr/>
        <w:t xml:space="preserve">Všechny kontejnery zbavuje nánosů nečistot speciální vůz pomocí tlakových trysek.</w:t>
      </w:r>
    </w:p>
    <w:p>
      <w:pPr/>
      <w:r>
        <w:rPr/>
        <w:t xml:space="preserve">"Jsou tam i vnitřní i venkovní trysky. Čištění probíhá studenou vodou s přídavkem dezinfekčního prostředku. Jedna popelnice je vyčištěná za 15 sekund, cykly se dají nastavovat podle potřeby," řekl Michal Bartečko z TS Karviná. </w:t>
      </w:r>
    </w:p>
    <w:p>
      <w:pPr/>
      <w:r>
        <w:rPr/>
        <w:t xml:space="preserve">Bylo důležité zajistit, aby byly před samotným čištěním kontejnery prázdné.</w:t>
      </w:r>
    </w:p>
    <w:p>
      <w:pPr/>
      <w:r>
        <w:rPr/>
        <w:t xml:space="preserve">"Jelikož musí být popelnice prázdné, tak jsme museli logistiky vyřešit vše tak, aby nejprve jelo vozidlo na komunální odpad, vysypalo popelnice a teprve pak dochází k mytí," dodal Bartečko.</w:t>
      </w:r>
    </w:p>
    <w:p>
      <w:pPr/>
      <w:r>
        <w:rPr/>
        <w:t xml:space="preserve">Mytí kontejnerů bude probíhat měsíc, tedy do začátku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373/specialni-vuz-z-orlove-cisti-v-karvin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2026-06-28T02:54:34+02:00</dcterms:created>
  <dcterms:modified xsi:type="dcterms:W3CDTF">2026-06-28T02:54:34+02:00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