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19.10.2018,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Realizace projektů z participativního rozpočtu</w:t>
      </w:r>
    </w:p>
    <w:p>
      <w:pPr/>
      <w:r>
        <w:rPr/>
        <w:t xml:space="preserve"> KristýnaAntonyová, koordinátorka Zdravého města a Místní Agendy 21Krnov: „Realizuje se jeden projekt z předchozího ročníkuparticipativního rozpočtu, který byl vlastně prvním. Je tovenkovní fitness zóna u zimního stadionu, Momentálně senacházíme ve fázi montáže cvičebních prvků, takže v příštíchdnech už by mělo být zrealizováno a další projekty z letošníhoročníku jsou v realizaci, konkrétně se jedná o pořízeníměstského mobiliáře do dvora školní jídelny na Albrechtickéulici, Budou se tam pořizovat lavičky, odpadkový koš a herníprvek pro děti.“ </w:t>
      </w:r>
    </w:p>
    <w:p>
      <w:pPr/>
      <w:r>
        <w:rPr/>
        <w:t xml:space="preserve">Hotovoby mělo být do dvou týdnů. Dalším projektem je hřiště u ZŠŽižkova, které už slouží dětem. </w:t>
      </w:r>
    </w:p>
    <w:p>
      <w:pPr/>
      <w:r>
        <w:rPr/>
        <w:t xml:space="preserve">JanaGleslová, vychovatelka ZŠ Žižkova, spoluautorka projektu: „Dětimohou využívat hnízdo houpačku, můžou využívat kyvadlovouhoupačku, prolézačku a samozřejmě tam slouží i lavičky. Totohřiště využíváme prakticky denně a nevyužívají ho jen našeděti, ale využívají ho i děti z okolí i ze školy.“</w:t>
      </w:r>
    </w:p>
    <w:p>
      <w:pPr/>
      <w:r>
        <w:rPr/>
        <w:t xml:space="preserve">Anketa,děti na novém hřišti: „Já tady chodím skoro každý den alíbí se mi hlavně tady ta houpačka.“</w:t>
      </w:r>
    </w:p>
    <w:p>
      <w:pPr/>
      <w:r>
        <w:rPr/>
        <w:t xml:space="preserve">„Nejvícse mi líbí tady tahle houpačka.“</w:t>
      </w:r>
    </w:p>
    <w:p>
      <w:pPr/>
      <w:r>
        <w:rPr/>
        <w:t xml:space="preserve">Díkyparticipativnímu rozpočtu se dočká rekonstrukce i  částcyklostezky na výjezdu z Chomýže, která je součástí Slezskémagistrály. Zatímco v prvním ročníku dalo město na projekty půlmilionu, letos to už bylo 2x tolik. </w:t>
      </w:r>
    </w:p>
    <w:p>
      <w:pPr/>
      <w:r>
        <w:rPr/>
        <w:t xml:space="preserve">JanKrkoška (ANO), místostarosta Krnova: „V tomto roce jsme dalivětší možnost právě občanům se zapojit, kdy z půl milionůjsme dali částku milion korun a přihlásily se projekty a myslímsi, že tyto projekty budou v tomto roce  dokončeny.“</w:t>
      </w:r>
    </w:p>
    <w:p>
      <w:pPr/>
      <w:r>
        <w:rPr/>
        <w:t xml:space="preserve">Momentálněse připravuje 3.ročník participativního rozpočtu. Vyhlášenbude poté, co ho schválí zastupitelé.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krnov/11000014386/realizace-projektu-z-participativniho-rozpoc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2026-04-06T04:39:07+02:00</dcterms:created>
  <dcterms:modified xsi:type="dcterms:W3CDTF">2026-04-06T04:39:07+02:00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