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Pecha Kucha Night v Bruntále měla úspěch</w:t>
      </w:r>
    </w:p>
    <w:p>
      <w:pPr/>
      <w:r>
        <w:rPr/>
        <w:t xml:space="preserve"> Pecha Kuchaznamená japonsky něco jako vzruch, šrumec. Akce vznikla jakoreakce na sáhodlouhé a poněkud nezáživné prezentace napříkladarchitektů. </w:t>
      </w:r>
    </w:p>
    <w:p>
      <w:pPr/>
      <w:r>
        <w:rPr/>
        <w:t xml:space="preserve">EliškaHlavenková, autorka akce: „Aby to nějakým způsobem omezili, abytomu dali nějaký řád, tak vymysleli dvacet obrázků a na každýobrázek má člověk dvacet vteřin. To znamená, že člověk sezaprezentuje do sedmi minut. Tak to bude i u nás v Bruntále.“</w:t>
      </w:r>
    </w:p>
    <w:p>
      <w:pPr/>
      <w:r>
        <w:rPr/>
        <w:t xml:space="preserve">BruntálskáPecha Kucha umožnila přítomným osobně se setkat s lidmi,které dosud znali jenom podle jména. Představil se tady třebabruntálský fotograf Josef Danyi. </w:t>
      </w:r>
    </w:p>
    <w:p>
      <w:pPr/>
      <w:r>
        <w:rPr/>
        <w:t xml:space="preserve">Anna Pleštilová,nakladatelství Bylo nebylo, Praha: „Jsou to knížky častoautorský, práce výtvarníků, ale nejenom i literatura. Je tovlastně skutečně drobný nakladatelství. Knížky vznikají bezpodpory jakými jsou granty a často jsou ručně vázaný.“ </w:t>
      </w:r>
    </w:p>
    <w:p>
      <w:pPr/>
      <w:r>
        <w:rPr/>
        <w:t xml:space="preserve">Jak Kunze, SpolekOko, Opava: „V prezentaci budu říkat, jak celá organizacefunguje, jak vznikla, které má prostory a co v nich děláme ajinak tady máme k zakoupení a k nahlédnutí všechnynaše  knihy a katalogy, které jsme vydali v průběhu desetilet.“ </w:t>
      </w:r>
    </w:p>
    <w:p>
      <w:pPr/>
      <w:r>
        <w:rPr/>
        <w:t xml:space="preserve">Honza Vodička,architekt: „Přijeli jsme z Brna, jsme architekti z ateliéruŠtěpán a budeme prezentovat hlavně naši sakrální tvorbu.“</w:t>
      </w:r>
    </w:p>
    <w:p>
      <w:pPr/>
      <w:r>
        <w:rPr/>
        <w:t xml:space="preserve">Záměrempořadatelů bylo představit zejména lidi z Bruntálu a okolía ty, kteří mají k Bruntálu nějaký vztah.</w:t>
      </w:r>
    </w:p>
    <w:p>
      <w:pPr/>
      <w:r>
        <w:rPr/>
        <w:t xml:space="preserve">EliškaHlavenková, autorka akce: „Jsem pyšná na prezentující, kteřídělají něco pro ostatní lidi. To znamená, že tady bude chlapecnebo kluk, který dělá Jesenickou stovku, závod. Pak tady se budeprezentovat opavská organizace Oko a přijede třeba šumperskýOkrašlovací spolek, který dělá podobné věci jako my.“  </w:t>
      </w:r>
    </w:p>
    <w:p>
      <w:pPr/>
      <w:r>
        <w:rPr/>
        <w:t xml:space="preserve">Pecha Kucha by seměla pokaždé konat na nějakém jiném zajímavém místě. Letosproběhla v půdních prostorách pivovaru Hasič.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400/prvni-pecha-kucha-night-v-bruntale-mel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2026-06-26T22:13:16+02:00</dcterms:created>
  <dcterms:modified xsi:type="dcterms:W3CDTF">2026-06-26T22:13:16+02:00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