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5.11.2018,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usedla první rada města</w:t>
      </w:r>
    </w:p>
    <w:p>
      <w:pPr/>
      <w:r>
        <w:rPr/>
        <w:t xml:space="preserve">V úterý 30. října zvolilo nové zastupitelstvo Frýdku-Místku také novou radu města, která ještě týž den zasedla a projednala na dvacet bodů, od jednacího řádu, přes programovéprohlášení a zřizování komisí rady až po schvalování zakázek. Rada města má stejně jako v minulém volebním období 11 členů, z toho je 5 zástupců ČSSD, 4 za ANO a 2 za KDU-ČSL.</w:t>
      </w:r>
    </w:p>
    <w:p>
      <w:pPr/>
      <w:r>
        <w:rPr/>
        <w:t xml:space="preserve">“První zasedání nové rady města bylo naprosto bez komplikací a zádrhelů. Diskuze k jednotlivým bodům byla klidná a profesionální. Věřím, že tomu tak bude i nadále. V úvodu jsme schválili jednací řád rady města. Je v něm mimo jiné stanoveno, kdo zajišťuje přípravu rady, co musí obsahovat předkládané materiály, kdy a jak lze u jednotlivých bodů hlasovat, způsob usnášení rady i způsob kontroly plnění usnesení,” sdělil primátor Frýdku-Místku Michal Pobucký.</w:t>
      </w:r>
    </w:p>
    <w:p>
      <w:pPr/>
      <w:r>
        <w:rPr/>
        <w:t xml:space="preserve">Po schválení jednacího řádu zřídila rada města komise rady, které jsou iniciativním aporadním orgánem rady. Podle náplně své činnosti komise projednávají a následně předkládají své návrhy ke schválení, také ale zaujímají stanoviska například v rámci nakládání s majetkem města nebo financování různých akcí, přičemž radní při rozhodování k jejich stanovisku přihlíží.</w:t>
      </w:r>
    </w:p>
    <w:p>
      <w:pPr/>
      <w:r>
        <w:rPr/>
        <w:t xml:space="preserve">“Stejně jako v minulém volebním období budeme mít 12 komisí, ovšem s tím rozdílem, že v nich bude méně členů, a to 9, což je v každé komisi o dva méně, tedy celkem o 24 členů méně. Jedinou výjimku má komise pro občanské záležitosti, která bude mít navíc 5 členů za okrajové části města, ovšem v širším složení byla i v minulosti. V komisích mají své zástupce také opoziční Piráti, komunisté a hnutí Naše město,” řekl Pobucký.</w:t>
      </w:r>
    </w:p>
    <w:p>
      <w:pPr/>
      <w:r>
        <w:rPr/>
        <w:t xml:space="preserve">Dokumentem na který všichni čekají je Programové prohlášení rady města pro následující volební období, které obsahuje záměry města do budoucna. </w:t>
      </w:r>
    </w:p>
    <w:p>
      <w:pPr/>
      <w:r>
        <w:rPr/>
        <w:t xml:space="preserve">“Záměrů je spousta, rozdělili jsme je do deseti oblastí, od dopravy, přes bydlení a sociální oblast, životní prostředí až po sport a kulturu. V dopravě jsme se shodli, že chceme MHD zdarma na vyšší úrovni, chceme pokračovat v nabídce bikesharingu, ale také v budování nových parkovacích míst, kterých je stále málo a kterých by mohlo přibýt i na základě použití speciální zatravňovací technologie. V oblasti bydlení chceme rozšířit bytový fond města, stavět nové byty, ale taky kupovat bytové domy, budeme pokračovat v opravách stávajících městských bytů, budeme držet nájmy na nižší cenové úrovni, než jsou komerční nájmy a taky budeme postupně revitalizovat sídliště, takže je budeme modernizovat a esteticky vylepšovat. V sociální oblasti bychom chtěli zavést rodinné pasy a senior taxi, budeme taky jednat s místní krajskou nemocnicí o zřízení non-stop lékárny po celý rok, a budeme naléhat na lékařskou komoru, aby byl ve městě zajištěn dostatek zubařů a lékařů. V rámci bezpečnosti budeme rozšiřovat kamerový systém a budeme pokračovat v boji proti byznysu s chudobou a budeme i nadále držet stopku hernám,” řekl primátor.</w:t>
      </w:r>
    </w:p>
    <w:p>
      <w:pPr/>
      <w:r>
        <w:rPr/>
        <w:t xml:space="preserve">Radní projednávali také záležitosti v oblasti sportu.</w:t>
      </w:r>
    </w:p>
    <w:p>
      <w:pPr/>
      <w:r>
        <w:rPr/>
        <w:t xml:space="preserve">“Co se týká sportu, chtěli bychom konečně vybudovat skatepark, kolem kterého jespousta starostí, dále halu pro míčové sporty a taky volnočasový areál na ulici 28. října na Riviéře v Místku, na který už je zpracován i projekt a který počítá s dětskými hřišti, ale taky workoutem, parkourem a tak dále,” uvedl Pobucký.</w:t>
      </w:r>
    </w:p>
    <w:p>
      <w:pPr/>
      <w:r>
        <w:rPr/>
        <w:t xml:space="preserve">Řešili také oblast kultury. Konkrétně se zabývali výstavbou Nové scény Národního domu.</w:t>
      </w:r>
    </w:p>
    <w:p>
      <w:pPr/>
      <w:r>
        <w:rPr/>
        <w:t xml:space="preserve">“Necháme obyvatele města rozhodnout v referendu o výstavbě Nové scény Národního domu podle návrhu architektky Evy Jiřičné a o osudu Kina Petra Bezruče. Jednalo by se totiž nejen o vysoké finanční náklady, ale také o zásadní zásah do centra města,” řekl primátor.</w:t>
      </w:r>
    </w:p>
    <w:p>
      <w:pPr/>
      <w:r>
        <w:rPr/>
        <w:t xml:space="preserve">Další důležitou oblastí, o které radní jednali, je životní prostředí. </w:t>
      </w:r>
    </w:p>
    <w:p>
      <w:pPr/>
      <w:r>
        <w:rPr/>
        <w:t xml:space="preserve">“Čím dál častěji nás trápí sucho a vysoké letní teploty, takže chceme více zeleně, která působí jako přírodní klimatizace a tím pádem méně betonu, chceme zřídit zvířecí hřbitov, umožnit občanům zřídit si před domy minizahrádku, podpořit pořízení hybridních automobilů, ale taky podpořit vznik kočičího útulku a chtěli bychom taky prosadit odpady pro děti do 6 let zdarma, nyní jsou zdarma pro děti do tří let,” sdělil dále Pobucký.</w:t>
      </w:r>
    </w:p>
    <w:p>
      <w:pPr/>
      <w:r>
        <w:rPr/>
        <w:t xml:space="preserve">Město připravuje i další zajímavé novinky. </w:t>
      </w:r>
    </w:p>
    <w:p>
      <w:pPr/>
      <w:r>
        <w:rPr/>
        <w:t xml:space="preserve">“V plánu je vybudovat bulvár, který by spojil sídliště Slezská s vlakovým nádražím. Chceme jednat s Povodím Odry, které odvedlo perfektní práci při úpravě splavu na hranici města, který teď slouží i ke koupání, chtěli bychom na tuto akci navázat a jednat s nimi o vybudování slunících ploch podél řeky i podél břehu přehrady Olešná, snad s tím bude souhlasit. Budeme rozšiřovat wi-fi ve městě, opravíme prostranství před kulturním domem. Těch věcí je více, chci věřit, že se podaří dotáhnout je do konce,” popsal primátor.</w:t>
      </w:r>
    </w:p>
    <w:p>
      <w:pPr/>
      <w:r>
        <w:rPr/>
        <w:t xml:space="preserve">Vybranými tématy se budeme zabývat podrobněji v samostatných reportážích.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529/ve-frydkumistku-usedla-prvni-rad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2026-06-28T04:39:29+02:00</dcterms:created>
  <dcterms:modified xsi:type="dcterms:W3CDTF">2026-06-28T04:39:29+02:00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