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7.11.2018,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koupila bývalé zdravotní středisko na Bonkově</w:t>
      </w:r>
    </w:p>
    <w:p>
      <w:pPr/>
      <w:r>
        <w:rPr/>
        <w:t xml:space="preserve">Zchátralé torzo bývalého zdravotního střediska na Bonkově dlouhodobě nepřispívá dobrému jménu obce. Už v roce 1993 chtěla radnice objekt získat do svého majetku. V rámci privatizace se ale budova dostala do rukou soukromníka a postupem času měnila své majitele. Letos se obci po mnoha letech konečně podařilo objekt koupit.</w:t>
      </w:r>
    </w:p>
    <w:p>
      <w:pPr/>
      <w:r>
        <w:rPr/>
        <w:t xml:space="preserve">„Budova bývalého zdravotního střediska byla v insolvenci a obci se podařilo tuto nemovitost odkoupit, aby znovu nepadla do soukromých rukou a nevznikly další problémy pro obce,“ řekl místostarosta Stonavy Tomáš Wawrzyk.</w:t>
      </w:r>
    </w:p>
    <w:p>
      <w:pPr/>
      <w:r>
        <w:rPr/>
        <w:t xml:space="preserve">O tom, co se bude s objektem dál, rozhodnou zastupitelé. Už teď je ale zřejmé, že s největší pravděpodobností půjde k zemi.</w:t>
      </w:r>
    </w:p>
    <w:p>
      <w:pPr/>
      <w:r>
        <w:rPr/>
        <w:t xml:space="preserve">„Na prvním pracovním zastupitelstvu budeme řešit demolici toho objektu. Budeme se snažit získat na to 85% státní dotaci,“ dodal Wawrzyk. </w:t>
      </w:r>
    </w:p>
    <w:p>
      <w:pPr/>
      <w:r>
        <w:rPr/>
        <w:t xml:space="preserve">O tom, co se v místě bývalého zdravotního střediska v budoucnu postaví, zůstává otázkou. Jednou z možností je obytný dům.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564/obec-koupila-byvale-zdravotni-stredisko-na-bon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2026-06-27T17:43:53+02:00</dcterms:created>
  <dcterms:modified xsi:type="dcterms:W3CDTF">2026-06-27T17:43:53+02:00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