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oplotili další dětská hřiště</w:t>
      </w:r>
    </w:p>
    <w:p>
      <w:pPr/>
      <w:r>
        <w:rPr/>
        <w:t xml:space="preserve">Na konci října se pět dětských hřišť dočkalo zbrusu nového oplocení s dětskými motivy, které vytvořily děti z druhé, čtvrté a šesté základní školy a také ze Základní školy Galileo. Šlo o hřiště na ulicích Rokycanova, Františka Linharta, Nad kopci, Nad Lipinou a také na ulici Jeronýmova, kde Technické služby vybudovaly také úplně nové sportovní hřiště.</w:t>
      </w:r>
    </w:p>
    <w:p>
      <w:pPr/>
      <w:r>
        <w:rPr/>
        <w:t xml:space="preserve">“Tam musím říct, že probíhala celková úprava vnitrobloku, protože kromě oplocení jsme tam vystavěli nové sportovní hřiště s novým povrchem pro míčové hry, ať už basketbal, volejbal nebo nohejbal. Práce se dokončovaly v polovině listopadu a jejich součástí byla i celková obnova všech asfaltových chodníků, včetně terénních úprav, takže ten vnitroblok je teď úplně nový a věřím, že výsledek té práce občané ocení,” řekl předseda představenstva TS F-M Jaromír Kohut.</w:t>
      </w:r>
    </w:p>
    <w:p>
      <w:pPr/>
      <w:r>
        <w:rPr/>
        <w:t xml:space="preserve">Hřišť, která dostala nová oplocení, ve městě přibývá. Jde hlavně o to, aby se do nich nedostala zvířata a neznečišťovala je, a také aby je hlavně v nočních hodinách neničili vandalové. Ploty s veselými motivy dětí plní i funkci estetickou.</w:t>
      </w:r>
    </w:p>
    <w:p>
      <w:pPr/>
      <w:r>
        <w:rPr/>
        <w:t xml:space="preserve">“Neustále zlepšujeme dětská hřiště na území města, snažíme se je všechny postupně oplotit. Na každém tom hřišti jsou na plotu obrázky, které malovaly děti. Máme z posledních let pozitivní ohlasy a od budoucna chceme takto oplotit všechna dětská hřiště,” slíbil primátor Frýdku-Místku Michal Pobucký.</w:t>
      </w:r>
    </w:p>
    <w:p>
      <w:pPr/>
      <w:r>
        <w:rPr/>
        <w:t xml:space="preserve">Ve Frýdku-Místku je 40 certifikovaných dětských hřišť. Do této chvíle má nový plot zhruba třetina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617/ve-frydkumistku-oplotili-dals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2026-06-28T18:01:39+02:00</dcterms:created>
  <dcterms:modified xsi:type="dcterms:W3CDTF">2026-06-28T18:01:39+02:00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