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19.11.2018,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lipová alej v Radkově zažívá znovuzrození</w:t>
      </w:r>
    </w:p>
    <w:p>
      <w:pPr/>
      <w:r>
        <w:rPr/>
        <w:t xml:space="preserve">Po mnoha složitých a často i emočních jednáních začala v Radkově obnova historické lipové aleje, která téměř dvě stě let lemuje někdejší kočárovou cestu, která vedla od kostela v Radkově k zámku v Dubové. Původně ji hrozilo kácení kvůli rekonstrukci úzké vozovky. Na asi 4 metrech se protijedoucí auta téměř nevyhnou. </w:t>
      </w:r>
    </w:p>
    <w:p>
      <w:pPr/>
      <w:r>
        <w:rPr/>
        <w:t xml:space="preserve">“Mi se líbí na tom to, že jsme se všichni dohodli a že došlo k tomu, že ta stará lipová alej v podstatě časem bude nahrazena tou novou alejí a že to má navíc ještě tu symboliku, že to je ke sto letům založení nezávislého Československa a taky samozřejmě k výročí 17.listopadu,” hovoří Ivo Vondrák, hejtman MS kraje</w:t>
      </w:r>
    </w:p>
    <w:p>
      <w:pPr/>
      <w:r>
        <w:rPr/>
        <w:t xml:space="preserve">“Opravdu si vážím toho, že to jednání k něčemu dospělo. To bylo jednání všelijaké a někdy až emoční,” říká Petr Dubový, starosta Radkova</w:t>
      </w:r>
    </w:p>
    <w:p>
      <w:pPr/>
      <w:r>
        <w:rPr/>
        <w:t xml:space="preserve">“Třískalo se do stolu, třískalo se dveřma, no a za rok a půl se sadí, takže jako za mě super,” má radost Jakub Unucka, náměstek hejtmana MS kraje</w:t>
      </w:r>
    </w:p>
    <w:p>
      <w:pPr/>
      <w:r>
        <w:rPr/>
        <w:t xml:space="preserve">Vysazením 18 líp ale obnova historické aleje rozhodně nekončí. Staré stromy, které tady zůstanou, potřebují dohled a nákladnou péči, aby nikoho neohrožovaly. </w:t>
      </w:r>
    </w:p>
    <w:p>
      <w:pPr/>
      <w:r>
        <w:rPr/>
        <w:t xml:space="preserve">“Budeme samozřejmě pokračovat, v příštím roce bychom chtěli možná i dosadit tyto zbývající stromy a samozřejmě bude následovat péče o ty stromy, které tady necháváme dožít,” uvádí Jarmila uvírová, náměstkyně hejtmana MS kraje</w:t>
      </w:r>
    </w:p>
    <w:p>
      <w:pPr/>
      <w:r>
        <w:rPr/>
        <w:t xml:space="preserve">“Potřebujou vlastně docela nákladnou a opakovanou péči proto, aby nepředstavovaly nebezpečí pro lidi, kteří tudy chodí a pro projíždějící automobily. Ovšem péči budou potřebovat i ty nové mladé stromky,” dodává Marcela Klemensová, spolek Arnika</w:t>
      </w:r>
    </w:p>
    <w:p>
      <w:pPr/>
      <w:r>
        <w:rPr/>
        <w:t xml:space="preserve">Aby z nich vyrostly krásné stromy, musí se nejen pravidelně zalévat, ale i pravidelně ořezávat.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651/unikatni-lipova-alej-v-radkove-zaziva-znovuzr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2026-04-14T07:38:13+02:00</dcterms:created>
  <dcterms:modified xsi:type="dcterms:W3CDTF">2026-04-14T07:38:13+02:00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