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programu Chytrá myšlenka zvítězily 3 projekty</w:t>
      </w:r>
    </w:p>
    <w:p>
      <w:pPr/>
      <w:r>
        <w:rPr/>
        <w:t xml:space="preserve">V červnu letošního roku bylo ze 40 projektů vybráno 10 nejlepších, které měly podle odborníků největší potenciál k realizaci. Ty pak čekal tříměsíční program konzultací, workshopů a práce s profesionály na rozvoji jejich projektu. Nyní přišlo vyhodnocení. </w:t>
      </w:r>
      <w:r>
        <w:rPr>
          <w:i w:val="1"/>
          <w:iCs w:val="1"/>
        </w:rPr>
        <w:t xml:space="preserve">"Podstata Chytré myšlenky je v tom, co říká jedno staré čínské přísloví: Nedávej chudákovi rybu, nauč ho rybařit. Já si myslím, že je to o tom, přinutit lidi přemýšlet a přijít s nápady a pak je podpořit,"</w:t>
      </w:r>
      <w:r>
        <w:rPr/>
        <w:t xml:space="preserve"> uvádí hejtman MS kraje Ivo Vondrák a ředitel MS inovačního centra Pavel Csank ho doplňuje:</w:t>
      </w:r>
      <w:r>
        <w:rPr>
          <w:i w:val="1"/>
          <w:iCs w:val="1"/>
        </w:rPr>
        <w:t xml:space="preserve"> "Jsou tam projekty, které mají globální potenciál, ale myšlenkou. Myšlenek má dneska každý tři plné kapsy. Důležitá je realizace." </w:t>
      </w:r>
      <w:r>
        <w:rPr/>
        <w:t xml:space="preserve"> </w:t>
      </w:r>
    </w:p>
    <w:p>
      <w:pPr/>
      <w:r>
        <w:rPr/>
        <w:t xml:space="preserve">Oceněny byly tři projekty. Cenu hejtmana získal projekt CodeFlow, který dokáže opravit chyby v programování. </w:t>
      </w:r>
      <w:r>
        <w:rPr>
          <w:i w:val="1"/>
          <w:iCs w:val="1"/>
        </w:rPr>
        <w:t xml:space="preserve">"Ono se to samo neopraví. Ten vývojář to musí opravit, ale my mu dáme zpětnou vazbu a ukážeme mu přesně tady je to třeba opravit," </w:t>
      </w:r>
      <w:r>
        <w:rPr/>
        <w:t xml:space="preserve">vysvětluje autor projektu Code Flow.</w:t>
      </w:r>
    </w:p>
    <w:p>
      <w:pPr/>
      <w:r>
        <w:rPr/>
        <w:t xml:space="preserve">Cenu náměstka pro dopravu a chytrý region získal projekt Fairbox. Průhledná poštovní krabice. "</w:t>
      </w:r>
      <w:r>
        <w:rPr>
          <w:i w:val="1"/>
          <w:iCs w:val="1"/>
        </w:rPr>
        <w:t xml:space="preserve">Kurýr přijede za vámi, předá vám zboží a vy si v tu chvíli dokážete zkontrovat opticky obsah zásilky," </w:t>
      </w:r>
      <w:r>
        <w:rPr/>
        <w:t xml:space="preserve">popisuje autor projektu Fairbox.</w:t>
      </w:r>
    </w:p>
    <w:p>
      <w:pPr/>
      <w:r>
        <w:rPr/>
        <w:t xml:space="preserve">Třetím oceněným byl projekt Dustee. Jde o malé ale chytré měřící zařízení, které dokáže zachytit prach, ale měří i spoustu dalších parametrů v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63/v-programu-chytra-myslenka-zvitezily-3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