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pomůže majitelům lesů proti kůrovci</w:t>
      </w:r>
    </w:p>
    <w:p>
      <w:pPr/>
      <w:r>
        <w:rPr/>
        <w:t xml:space="preserve">Moravskoslezský kraj patří mezi regiony silně zasažené kůrovcovou kalamitou. Proto už v létě zřídilo vedení kraje kalamitní štáb, který jednal s majiteli lesů, odborníky i úředníky, jak nejlépe pomoci a zastavit šíření tohoto škůdce. Ministerstvo zemědělství zdvojnásobilo dotace na obnovu lesů na miliardu 150 milionů korun. Dotace ale neobsáhne všechny potřebné práce v lese a tak přišel krajský úřad s doplňkovou dotací na drobnější údržbu. </w:t>
      </w:r>
      <w:r>
        <w:rPr>
          <w:i w:val="1"/>
          <w:iCs w:val="1"/>
        </w:rPr>
        <w:t xml:space="preserve">"Je to dotační titul pro menší vlastníky lesů. Zahrnuje úklid klestí, stromů, lapače kůrovce a oplocenky při vysazování sazenic," </w:t>
      </w:r>
      <w:r>
        <w:rPr/>
        <w:t xml:space="preserve">vysvětluje náměstkyně hejtmana kraje Jarmila Uvírová.</w:t>
      </w:r>
    </w:p>
    <w:p>
      <w:pPr/>
      <w:r>
        <w:rPr/>
        <w:t xml:space="preserve">S kůrovcovou kalamitou bojuje například Město Albrechtice v Jeseníkách, které vlastní téměř 300 hektarů převážně smrkového lesa. </w:t>
      </w:r>
      <w:r>
        <w:rPr>
          <w:i w:val="1"/>
          <w:iCs w:val="1"/>
        </w:rPr>
        <w:t xml:space="preserve">"Myslím, že bychom o to mohli žádat, protože tyhle práce provádíme. Oplocenky a nové zalesňování. Dotaci bychom asi využili,"</w:t>
      </w:r>
      <w:r>
        <w:rPr/>
        <w:t xml:space="preserve"> říká místostarosta Města Albrechtice Libor Švec.</w:t>
      </w:r>
    </w:p>
    <w:p>
      <w:pPr/>
      <w:r>
        <w:rPr/>
        <w:t xml:space="preserve">Zájemci o dotaci mohu žádosti podívat od 1. února do 28. června. Podrobně informace jsou na webových stránkách MS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986/krajsky-urad-pomuze-majitelum-lesu-proti-kur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2026-07-04T12:26:07+02:00</dcterms:created>
  <dcterms:modified xsi:type="dcterms:W3CDTF">2026-07-04T12:26:07+02:00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