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letošní investice: přestavba MŠ a hasičárny</w:t>
      </w:r>
    </w:p>
    <w:p>
      <w:pPr/>
      <w:r>
        <w:rPr/>
        <w:t xml:space="preserve">Zatímco ještě vloni zůstal rozpočet Ludgeřovice těsně pod 100 milionovou hranicí, letos se přes  ni už přehoupnul. A to necelými dvěma miliony korun. Jeho výše je </w:t>
      </w:r>
      <w:r>
        <w:rPr>
          <w:i w:val="1"/>
          <w:iCs w:val="1"/>
        </w:rPr>
        <w:t xml:space="preserve">  </w:t>
      </w:r>
      <w:r>
        <w:rPr/>
        <w:t xml:space="preserve">101 742 380 Kč.</w:t>
      </w:r>
    </w:p>
    <w:p>
      <w:pPr/>
      <w:r>
        <w:rPr/>
        <w:t xml:space="preserve"> „Rozpočet se bude jistě měnit, protože do něj postupem času ještě naskakují různé dotace, které dostáváme apod. První rozpočtové opatření přijde možná už v březnu,“ komentoval rozpočet starosta Ludgeřovic Daniel Havlík (ČSSD).</w:t>
      </w:r>
    </w:p>
    <w:p>
      <w:pPr/>
      <w:r>
        <w:rPr/>
        <w:t xml:space="preserve">Jednoznačně největší investicí je rekonstrukce Mateřské školy na Hlučínské ulici, která začala už v loňském roce. Na zahradě už je vidět hrubá stavba nového pavilonu a brzy začne přestavba staré budovy. Pokračuje také rekonstrukce hasičské zbrojnice, která už nevyhovovala požadavkům moderní doby. Chystá se i nádstavba nad základní školou.</w:t>
      </w:r>
    </w:p>
    <w:p>
      <w:pPr/>
      <w:r>
        <w:rPr/>
        <w:t xml:space="preserve">„Ta částka, kterou počítáme na přístavbu celého patra školy v rámci  odborných učeben je asi 27 mil. korun. Ta dotace by měla pokrýt 23, 5 – 24 mil. korun,“ říká Havlík.</w:t>
      </w:r>
    </w:p>
    <w:p>
      <w:pPr/>
      <w:r>
        <w:rPr/>
        <w:t xml:space="preserve">Vedle stávajícího fotbalového hřiště také vyroste nová tréninková plocha. Připravovat se bude projektová dokumentace kanalizace v místní části Vrablovec a nebo rozšíření silnice a výstavba chodníků tamtéž.</w:t>
      </w:r>
    </w:p>
    <w:p>
      <w:pPr/>
      <w:r>
        <w:rPr/>
        <w:t xml:space="preserve">S připraveným rozpočtem na prosincovém zasedání souhlasili všichni zastupitelé, i ti opoziční. A jednomyslně jej přijali.</w:t>
      </w:r>
    </w:p>
    <w:p>
      <w:pPr/>
      <w:r>
        <w:rPr/>
        <w:t xml:space="preserve"> „S rozpočtem jsme celkově spokojeni, protože se podařilo najít peníze na podporu investic do silnic, vč. Infrastruktury, veřejného osvětlení a zeleně.</w:t>
      </w:r>
    </w:p>
    <w:p>
      <w:pPr/>
      <w:r>
        <w:rPr/>
        <w:t xml:space="preserve">V dalším výhledu bychom chtěli zajistit financování na podporu sportovního zázemí v obci,“ řekl nám opoziční zastupitel Ondřej Klučka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038/nejvetsi-letosni-investice-prestavba-ms-a-hasic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2026-06-28T04:20:19+02:00</dcterms:created>
  <dcterms:modified xsi:type="dcterms:W3CDTF">2026-06-28T04:20:19+02:00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