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Dolany spojily karneval s oslavou</w:t>
      </w:r>
    </w:p>
    <w:p>
      <w:pPr/>
      <w:r>
        <w:rPr/>
        <w:t xml:space="preserve">Velký sál stonavkého domu PZKO se v pátek 4. ledna zaplnil dětmi z mateřské školy na Dolanech. Na karneval v retro stylu přišli samozřejmě se svými rodiči. Pozvání přijali i jejich dědečkové a babičky, protože karneval byl spojen s oslavou jejich svátku. Program byl velmi bohatý.  Po úvodní pohádce O červené karkulce, v podání členů hornosušského spolku Tulipán, patřilo pódium dětem a jejich rodičům.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47/deti-z-ms-dolany-spojily-karneval-s-osl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2026-07-04T12:26:12+02:00</dcterms:created>
  <dcterms:modified xsi:type="dcterms:W3CDTF">2026-07-04T12:26:12+02:00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