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15.1.2019,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Kvůli rekonstrukci jsou děti v náhradní školce</w:t>
      </w:r>
    </w:p>
    <w:p>
      <w:pPr/>
      <w:r>
        <w:rPr/>
        <w:t xml:space="preserve">Dětiz mateřské školy na Hlučínské ulici se dočasněpřestěhovaly do náhradních prostor. Kvůli probíhajícírekonstrukci našly azyl v soukromé základní škole Liščataa také v této kontejnerové školce. </w:t>
      </w:r>
    </w:p>
    <w:p>
      <w:pPr/>
      <w:r>
        <w:rPr/>
        <w:t xml:space="preserve">„Jednooddělení jsme přestěhovali do kontejnerové školky, která je nazahradě naší základní školy. Je to nejlepší dostupnost prorodiče a také napojení na veškeré sítě bylo jednoduché,“říká KarelMoric, ředitel ZŠ a MŠ Hlučínská, Ludgeřovice.</w:t>
      </w:r>
    </w:p>
    <w:p>
      <w:pPr/>
      <w:r>
        <w:rPr/>
        <w:t xml:space="preserve">Atak během několika týdnů vyrostla z prefabrikovanýchmodulů školka nová. Teď si ji děti i učitelky postupnězabydlují. Ačkolivse jedná o dočasné provizorium, je tady vše potřebné. Tytonáhradní prostory jsou dokonce větší, než měly děti dříve k dipozici.</w:t>
      </w:r>
    </w:p>
    <w:p>
      <w:pPr/>
      <w:r>
        <w:rPr/>
        <w:t xml:space="preserve">„Bylijsme zvyklí na malinkou školičku, tento prostor je pro násúžasný, vyhovující, překvapivý, protože jsme nevěděli, dočeho jdeme.Dětimají prostor nejen na hraní,ale i na spaní a  na spaní,“popisujeučitelka HanaŽídková.</w:t>
      </w:r>
    </w:p>
    <w:p>
      <w:pPr/>
      <w:r>
        <w:rPr/>
        <w:t xml:space="preserve">Právěnedostatek prostoru nevyhovoval hygienickým normám a byl důvodem,proč se původní budova  školky musela opravit. Na podzim začalypráce na přeložkách inženýrských sítí a stavba novéhopavilonu. A  díky tomu se bude moci také  navýšit počet dětíz 56 na 72.</w:t>
      </w:r>
    </w:p>
    <w:p>
      <w:pPr/>
      <w:r>
        <w:rPr/>
        <w:t xml:space="preserve">„V tutochvíli máme postavenu hrubou stavbu školky. V novém roce začnouprobíhat práce ve stávající školce, kde se budou dělat novépodlahy, střecha, topení i nové dispoziční změny,“ doplnilMoric.</w:t>
      </w:r>
    </w:p>
    <w:p>
      <w:pPr/>
      <w:hyperlink r:id="rId9" w:history="1">
        <w:r>
          <w:rPr/>
          <w:t xml:space="preserve"/>
        </w:r>
      </w:hyperlink>
      <w:r>
        <w:rPr/>
        <w:t xml:space="preserve">Stavební práce by měly být hotovéběhem následujících 7 měsíců. Do nově opravené školky sepak děti budou moci vrátit od 1.září.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15094/kvuli-rekonstrukci-jsou-deti-v-nahradni-skolce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2026-06-28T12:10:35+02:00</dcterms:created>
  <dcterms:modified xsi:type="dcterms:W3CDTF">2026-06-28T12:10:35+02:00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