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Setkáním na náměstí lidé uctili Jana Palacha</w:t>
      </w:r>
    </w:p>
    <w:p>
      <w:pPr/>
      <w:r>
        <w:rPr/>
        <w:t xml:space="preserve">Před 50 lety se Jan Palach pokusil vlastní zapálenou obětí vyburcovat tehdejší společnost ochromenou vpádem vojsk Varšavské smlouvy. Jeho odkaz si teď připomněli také v Novém Jičíně.</w:t>
      </w:r>
    </w:p>
    <w:p>
      <w:pPr/>
      <w:r>
        <w:rPr/>
        <w:t xml:space="preserve">“Protože si myslíme, že ta výzva, kterou tady Jan Palach zanechal, je něco, co zůstává. Je to něco, jako by bylo a je součástí našeho svědomí,” uvedl Ivan Janík, spoluorganizátor akce.</w:t>
      </w:r>
    </w:p>
    <w:p>
      <w:pPr/>
      <w:r>
        <w:rPr/>
        <w:t xml:space="preserve">Lidé zapalovali u fotografie Jana Palacha svíčky, uctili jeho památku minutou ticha a také zde zaznělo, že právě Palachův týden byl spouštěcím mechanismem, který vedl až k sametové revoluci. </w:t>
      </w:r>
    </w:p>
    <w:p>
      <w:pPr/>
      <w:r>
        <w:rPr/>
        <w:t xml:space="preserve">“V tom listopadu 1989 jsme tu také začínali ve třech, ve čtyřech a dovedlo se to až ke generální stávce a pak už to bylo nezvratné,” zavzpomínal Miroslav Urban, spoluorganizátor akce.</w:t>
      </w:r>
    </w:p>
    <w:p>
      <w:pPr/>
      <w:r>
        <w:rPr/>
        <w:t xml:space="preserve">Happening na náměstí iniciativa vznikající Novojičínská otevřená společnost. V loňském roce už podobná otevřená setkání uspořádala k výročí úmrtí Václava Havla, k 17. listopadu nebo srpnu 68. Lidé zde mohou veřejně vystupovat a dát volně průchod svým myšlenkám. </w:t>
      </w:r>
    </w:p>
    <w:p>
      <w:pPr/>
      <w:r>
        <w:rPr/>
        <w:t xml:space="preserve">“Jsme opravdu otevřeni všem názorům, protože bychom byli rádi, kdyby se ta rozvrácená společnost, o které se dnes tolik mluví, kdyby se zase znovu spojila,” sdělila Věra Janíková, spoluorganizátorka akce. </w:t>
      </w:r>
    </w:p>
    <w:p>
      <w:pPr/>
      <w:r>
        <w:rPr/>
        <w:t xml:space="preserve">Iniciátoři této aktivity připravují také besedy a další setkání. Příležitosti se v roce s devítkou na konci určitě najdou.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121/setkanim-na-namesti-lide-uctili-jana-pala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2026-07-06T19:30:23+02:00</dcterms:created>
  <dcterms:modified xsi:type="dcterms:W3CDTF">2026-07-06T19:30:23+02:00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