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vandalové baví ničením odpadkových košů</w:t>
      </w:r>
    </w:p>
    <w:p>
      <w:pPr/>
      <w:r>
        <w:rPr/>
        <w:t xml:space="preserve">V Orlové mají krásný nový lesopark. Někteří lidé a zejména pak mládež si toho ale neváží. </w:t>
      </w:r>
    </w:p>
    <w:p>
      <w:pPr/>
      <w:r>
        <w:rPr/>
        <w:t xml:space="preserve">"Velký problém máme s odpadkovými koši v lesoparku, kdy jsou koše vyvráceny, nebo je poškozené dřevěné obložení. Popřípadě už nám koše skončili také v rybníce. Stále je opravujeme. Teď od listopadu do února nás náklady stály 50 tisíc,” řekla pracovnice odboru správy majetku a hospodářské správy Denisa Nitschová.</w:t>
      </w:r>
    </w:p>
    <w:p>
      <w:pPr/>
      <w:r>
        <w:rPr/>
        <w:t xml:space="preserve">Vandalové v parku neničí jen odpadkové koše, ale také jiný mobiliář.</w:t>
      </w:r>
    </w:p>
    <w:p>
      <w:pPr/>
      <w:r>
        <w:rPr/>
        <w:t xml:space="preserve">"Je to smutné, ale tam to nejde uhlídat, protože je to zalesněné. To by ani kamery neuhlídali. Je to neskutečné,” řekla kolemjdoucí. </w:t>
      </w:r>
    </w:p>
    <w:p>
      <w:pPr/>
      <w:r>
        <w:rPr/>
        <w:t xml:space="preserve">Stejný problém radnice řeší i s odpadkovými koši na autobusových zastávkách. Vandalové dokonce kradou vnitřní kovové vložky, kdy jedna stojí tisíc korun. Městu nezbývá nic jiného, než je nahrazovat igelitovými pytli.</w:t>
      </w:r>
    </w:p>
    <w:p>
      <w:pPr/>
      <w:r>
        <w:rPr/>
        <w:t xml:space="preserve">V Havířově vyzkoušeli jít jinou cestou. V centru města patří koše soukromé společnosti. Ta si na ně umísťuje reklamu.</w:t>
      </w:r>
    </w:p>
    <w:p>
      <w:pPr/>
      <w:r>
        <w:rPr/>
        <w:t xml:space="preserve">"Jsou to odpadkové koše, které nejsou v majetku města. Město se stará jen o jejich vývoz. Jinak se o stav, případné výměny, stará majitel košů,” doplnili vedoucí komunálních služeb Iveta Grzonková.</w:t>
      </w:r>
    </w:p>
    <w:p>
      <w:pPr/>
      <w:r>
        <w:rPr/>
        <w:t xml:space="preserve">V radnice prozměnu řeší jiný problém. A tím jsou časté požáry kontejnerů.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306/v-orlove-se-vandalove-bavi-nicenim-odpadkovych-k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