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dluhy pomůže změna insolvenčního zákona</w:t>
      </w:r>
    </w:p>
    <w:p>
      <w:pPr/>
      <w:r>
        <w:rPr/>
        <w:t xml:space="preserve"> Neuváženýnákup vánočních dárků, zafinancovaný vysokou půjčkou. Nebotaké novoroční předsevzetí vzniklé dluhy řešit…. To jsouzřejmě dva důvody, kvůli kterým nyní lidé nejčastěji přicházejí do Občanské poradny. </w:t>
      </w:r>
    </w:p>
    <w:p>
      <w:pPr/>
      <w:r>
        <w:rPr/>
        <w:t xml:space="preserve">Výšezadlužení je několik desítek tisíc a jde až do milionů. Podletoho, jak brzy si dotyčný uvědomí, že není schopen penízesplácet. Často jde o několik půjček, které se přelívajíjedna do druhé.  </w:t>
      </w:r>
    </w:p>
    <w:p>
      <w:pPr/>
      <w:r>
        <w:rPr/>
        <w:t xml:space="preserve">„Bohužel,lidé k nám nechodívčas. Takže dochází až ve chvíli, kdy jim exekutor zaklepe nadveře, tedy v pozdější fázi zadlužení. Poslední doboumáme problém s tím, že klienti jsou více exekučnězadluženi, říká vedoucíObčanské poradny Charity Opava Lucie Trunečková.</w:t>
      </w:r>
    </w:p>
    <w:p>
      <w:pPr/>
      <w:r>
        <w:rPr/>
        <w:t xml:space="preserve">Těmto lidem by mohla pomoci novelainsolvenčního zákona, která vstoupí v platnost v létě.Slibuje   mírnější pravidla pro oddlužení  i lehčí podmínkypro  seniory a lidi s hendikepem.</w:t>
      </w:r>
    </w:p>
    <w:p>
      <w:pPr/>
      <w:r>
        <w:rPr/>
        <w:t xml:space="preserve">„Můžuříct, že zhruba 50% klientů, kteří nyní podmínky nesplňují,by to pomoci mohlo,“ domníváse sociální pracovnice RadanaPlevová.</w:t>
      </w:r>
    </w:p>
    <w:p>
      <w:pPr/>
      <w:r>
        <w:rPr/>
        <w:t xml:space="preserve">Českáekonomika je po letech vzrůstu za svým vrcholem. Astejně jako v okolních státech eurozóny dojde v letošním roce kjejímu zpomalení.</w:t>
      </w:r>
    </w:p>
    <w:p>
      <w:pPr/>
      <w:r>
        <w:rPr/>
        <w:t xml:space="preserve">„Nemyslímsi, že by to bylo citelné na trhu práce. Nemyslímsi, že by v r. 2019 mohla nějak dramaticky vzrůst nezaměstnanost.Nebude tak velký růst mezd, jak jsme byli zvyklí,“ přemítá ekonom Daniel Stavárek.</w:t>
      </w:r>
    </w:p>
    <w:p>
      <w:pPr/>
      <w:r>
        <w:rPr/>
        <w:t xml:space="preserve">Podleodborníků zřejmě nastane čas, kdy lidé budou mít problémsplácet půjčky, které uzavřeli v době ekonomicképrosperity. Také proto doporučují myslet na zadní vrátka aspořit si na horší časy v podobě trojnásobku výdajů nadomácnost.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377/s-dluhy-pomuze-zmena-insolvencniho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2026-07-06T13:32:48+02:00</dcterms:created>
  <dcterms:modified xsi:type="dcterms:W3CDTF">2026-07-06T13:32:48+02:00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