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F-M schválili dotace do soc. a zdrav. oblasti</w:t>
      </w:r>
    </w:p>
    <w:p>
      <w:pPr/>
      <w:r>
        <w:rPr/>
        <w:t xml:space="preserve">Město každoročně poskytuje dotace sociálním a zdravotním organizacím. Finanční injekci schválilo i letos.</w:t>
      </w:r>
    </w:p>
    <w:p>
      <w:pPr/>
      <w:r>
        <w:rPr/>
        <w:t xml:space="preserve">"Zastupitelé na 4. jednání zastupitelstva podpořili návrhy na poskytnutí dotací ze dvou dotačních programů, a to z programu na Podporu projektů v oblasti zdravotnictví v částce 800 tisíc korun, a z programu Podpora a rozvoj ostatních aktivit navazujících na sociální služby rovněž ve výši 800 tisíc,” uvedl náměstek primátora Frýdku-Místku Marcel Sikora. </w:t>
      </w:r>
    </w:p>
    <w:p>
      <w:pPr/>
      <w:r>
        <w:rPr/>
        <w:t xml:space="preserve">Z programu, který se týká podpory projektů ve zdravotnictví, město uspokojilo 21 žadatelů. Nejvyšší částku dostala Charita Frýdek-Místek, a to 163 tisíc na nákup vybavení pro klienty Domu pokojného stáří. Z programu Podpora a rozvoj ostatních aktivit navazujících na sociální služby se peníze rozdělovaly mezi 11 subjektů. Například ADRA získala na své dobrovolnické programy 280 tisíc korun. </w:t>
      </w:r>
    </w:p>
    <w:p>
      <w:pPr/>
      <w:r>
        <w:rPr/>
        <w:t xml:space="preserve">“Město nám dalo nemalé peníze do dobrovolnictví a jsem rád, že na nás myslí každý rok. Moc si toho vážíme,” řekl vedoucí Dobrovolnického centra ADRA Stanislav Staněk.</w:t>
      </w:r>
    </w:p>
    <w:p>
      <w:pPr/>
      <w:r>
        <w:rPr/>
        <w:t xml:space="preserve">Investiční dotaci v částce pět set tisíc korun schválili zastupitelé také frýdeckomístecké nemocnici.</w:t>
      </w:r>
    </w:p>
    <w:p>
      <w:pPr/>
      <w:r>
        <w:rPr/>
        <w:t xml:space="preserve">“Tato suma bude použita na nákup přístrojové techniky pro oddělení následné intenzivní péče a dlouhodobé intenzivní péče,” řekl Sikora.   </w:t>
      </w:r>
    </w:p>
    <w:p>
      <w:pPr/>
      <w:r>
        <w:rPr/>
        <w:t xml:space="preserve">Příspěvek na automobil pro klienty v částce 70 tisíc korun dostalo také Handicap centrum Škola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648/zastupitele-fm-schvalili-dotace-do-soc-a-zdrav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2026-06-30T16:49:16+02:00</dcterms:created>
  <dcterms:modified xsi:type="dcterms:W3CDTF">2026-06-30T16:49:16+02:00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