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3.4.2019,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na rekonstrukci hasičské zbrojnice pokračují</w:t>
      </w:r>
    </w:p>
    <w:p>
      <w:pPr/>
      <w:r>
        <w:rPr/>
        <w:t xml:space="preserve">Dokonce letošního roku by se z této téměř čtyři desetiletístaré budovy hasičské zbrojnice v Ludgeřovicích mělo státmoderní zázemí pro zdejší jednotku dobrovolných hasičů.  </w:t>
      </w:r>
    </w:p>
    <w:p>
      <w:pPr/>
      <w:r>
        <w:rPr/>
        <w:t xml:space="preserve">Dělnícizačali se stavebními pracemi vloni na podzim. Nejprve pracovali nafasádě. Pak se přesunuli do přízemních prostor, kde museliřešit především  problémys vlhkostí.</w:t>
      </w:r>
    </w:p>
    <w:p>
      <w:pPr/>
      <w:r>
        <w:rPr/>
        <w:t xml:space="preserve">„Narazilijsme na špatně provedenéhydroizolace, atak jsme muselicelýobjekt sanovat. Následnětaké odkopatzákladya provést drenáže. Nakonec jsme museli udělat i chemickouinjektáž stěn,“ říkástavební technik Libor Kosub.</w:t>
      </w:r>
    </w:p>
    <w:p>
      <w:pPr/>
      <w:hyperlink r:id="rId9" w:history="1">
        <w:r>
          <w:rPr/>
          <w:t xml:space="preserve"/>
        </w:r>
      </w:hyperlink>
      <w:r>
        <w:rPr/>
        <w:t xml:space="preserve">Na jaře se dělníci přesunuli z přízemína střechu. V nově postavené dřevěné nádstavbě vzniknezázemí pro hasiče, které v původní budově citelněchybělo. Bude tady také věž pro sušení hadic. V prvnímpatře zůstane společenský sál. A v přízemí pakbude dost místa pro parkováníhasičské techniky.</w:t>
      </w:r>
    </w:p>
    <w:p>
      <w:pPr/>
      <w:r>
        <w:rPr/>
        <w:t xml:space="preserve">„Dispozicedole v garážích se  nemění. Úpravouzískáme více prostoru pro hasičská auta. Přibudetakénovášatna s hygienickýmzázemím, doplňujeKosub.</w:t>
      </w:r>
    </w:p>
    <w:p>
      <w:pPr/>
      <w:r>
        <w:rPr/>
        <w:t xml:space="preserve">Kvůlirekonstrukci teď dvaceti členná jednotka dobrovolných hasičůvyjíždí k zásahům z pronajatých prostor na krajiobce, kam dočasně přestěhovali veškerou techniku. Do nověopravené zbrojnice by se měli vrátit nejpozději na konciletošního roku.</w:t>
      </w:r>
    </w:p>
    <w:p>
      <w:pPr/>
      <w:r>
        <w:rPr/>
        <w:t xml:space="preserve">„Doufám,že se nám povede  nastěhovat sem hasiče i dříve. Budemese snažit aspoň přízemníprostory,  výjezdovou část  igaráže zprovoznit co nejdříve,“slibuje starosta obce DanielHavlík (ČSSD).</w:t>
      </w:r>
    </w:p>
    <w:p>
      <w:pPr/>
      <w:r>
        <w:rPr/>
        <w:t xml:space="preserve">Rekonstrukcehasičské zbrojnice přijde na 11 milionů korun. Část,7 milionů Kč, sepodařilo získat z dotací ministerstva vnitra a kraje. Zbytekdo celkovéčástky doplatí obec.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5738/prace-na-rekonstrukci-hasicske-zbrojnice-pokracuji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2026-06-28T12:10:32+02:00</dcterms:created>
  <dcterms:modified xsi:type="dcterms:W3CDTF">2026-06-28T12:10:32+02:00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