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2.5.2019, 17:32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Vyhořelý obchod na Riviéře ve F-M nahradí nová prodejna</w:t>
      </w:r>
    </w:p>
    <w:p>
      <w:pPr/>
      <w:r>
        <w:rPr/>
        <w:t xml:space="preserve">Začátkem července loňského roku zachvátil prodejnu na Riviéře ve Frýdku-Místku požár a kompletně ji zničil. Majitel obchodního řetězce pak s politováním sdělil, že novou už neotevře. Pro místní obyvatele to byla nemilá zpráva. Situaci začalo řešit i vedení města.</w:t>
      </w:r>
    </w:p>
    <w:p>
      <w:pPr/>
      <w:r>
        <w:rPr/>
        <w:t xml:space="preserve">“Několikrát jsem jednal s majiteli té nemovitosti, protože to není městský dům, zdali tam budou do budoucna potraviny. Podařilo se naštěstí uzavřít smlouvu obchodem Hruška, která platí od 1. května letošního roku na dobu pěti let. V průběhu následujících dní tam bude tato společnost navážet svoje zařízení a pak mohou všichni obyvatelé Riviéry začít zase nakupovat zde,” sdělil primátor Frýdku-Místku Michal Pobucký.</w:t>
      </w:r>
    </w:p>
    <w:p>
      <w:pPr/>
      <w:r>
        <w:rPr/>
        <w:t xml:space="preserve">Skutečnost, že se do prázdných prostor, o kterých ještě donedávna nebylo jasné, co v nich bude, nastěhuje nová prodejna potravin těší hlavně starší obyvatele sídliště.</w:t>
      </w:r>
    </w:p>
    <w:p>
      <w:pPr/>
      <w:r>
        <w:rPr/>
        <w:t xml:space="preserve">Anketa, obyvatelé sídliště: 1. ”No je načase, protože tady je dost starších lidí. Já ještě běhám celkem dobře, ale nechce se mi z města tahat zboží.” 2. “Konečně. Je to super.” 3. “Už to bylo třeba. Je to všechno daleko. Ještě že mám kolo.”</w:t>
      </w:r>
    </w:p>
    <w:p>
      <w:pPr/>
      <w:r>
        <w:rPr/>
        <w:t xml:space="preserve">Nová prodejna by měla své dveře otevřít zákazníkům zhruba v polovině května.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5961/vyhorely-obchod-na-riviere-ve-fm-nahradi-nova-prodej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2026-07-02T13:13:17+02:00</dcterms:created>
  <dcterms:modified xsi:type="dcterms:W3CDTF">2026-07-02T13:13:17+02:00</dcterms:modified>
</cp:coreProperties>
</file>

<file path=docProps/custom.xml><?xml version="1.0" encoding="utf-8"?>
<Properties xmlns="http://schemas.openxmlformats.org/officeDocument/2006/custom-properties" xmlns:vt="http://schemas.openxmlformats.org/officeDocument/2006/docPropsVTypes"/>
</file>