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4.6.2019,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muzejní noc</w:t>
      </w:r>
    </w:p>
    <w:p>
      <w:pPr/>
      <w:r>
        <w:rPr/>
        <w:t xml:space="preserve">Slezské zemské muzeum zpřístupnilo vespolupráci s dalšími opavskými kulturními institucemicelkem 13 objektů. Vevečerních hodinách si zájemci mohli prohlédnout třeba muzejnísbírky, galerie nebo zajímavé historické stavby. </w:t>
      </w:r>
    </w:p>
    <w:p>
      <w:pPr/>
      <w:r>
        <w:rPr/>
        <w:t xml:space="preserve">„Letos návštěvnícimohou nově navštívitMüllerův dům, který stojí v areálu bývalého opavskéhozámku, dříve hradu. Je právěrekonstruovaný. Tady jdou vidětpozůstatky této stavby,“ říkámluvčí Slezského zemského muzea David Váhala.</w:t>
      </w:r>
    </w:p>
    <w:p>
      <w:pPr/>
      <w:r>
        <w:rPr/>
        <w:t xml:space="preserve">Ke Slezské muzejní noci se připojilataké Opavská kulturní organizace, která zpřístupnila všechnysvé expozice. Na terase Obecního domu se mohli lidé leccoszajímavého dozvědět o historii odívání z dobyviktoriánské Anglie.</w:t>
      </w:r>
    </w:p>
    <w:p>
      <w:pPr/>
      <w:r>
        <w:rPr/>
        <w:t xml:space="preserve">„Ukážeme si co dáma nosila, jaké měladoplňky, které se používaly – do drobných kabelek, přes vějířaž po kuriozity, jakou je třeba výtah vlečky,“ prozradilaamatérská milovnice historie Kateřina Krejčová.</w:t>
      </w:r>
    </w:p>
    <w:p>
      <w:pPr/>
      <w:r>
        <w:rPr/>
        <w:t xml:space="preserve">Velký zájem byl také o komentovanouprohlídku radnice za doprovodu opavské rodačky Joy Adamsové –spisovatelky, malířky a ochránkyně zvířat. Návštěvníci semohli podívat do pracovny primátora, kde je přivítal purkmistrSchössler, který během svého úřadování prosadil stavbudivadla a muzea. </w:t>
      </w:r>
    </w:p>
    <w:p>
      <w:pPr/>
      <w:r>
        <w:rPr/>
        <w:t xml:space="preserve">Večerní exkurse pak pokračovalav expozici  o historii Opavy. Nakonec mohli návštěvnícivystoupat na radniční věž a pokochat se pohledem na podvečerníměsto.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6254/slezska-muzejni-n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2026-07-04T23:08:07+02:00</dcterms:created>
  <dcterms:modified xsi:type="dcterms:W3CDTF">2026-07-04T23:08:07+02:00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