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fotbalu - Grassroots Day v Opavě</w:t>
      </w:r>
    </w:p>
    <w:p>
      <w:pPr/>
      <w:r>
        <w:rPr/>
        <w:t xml:space="preserve">Šestfotbalových týmů ze škol i sportovníchklubů se přihlásilo na TurnajGrassroots day, který  Okresní fotbalový svaz Opava pořádápravidelně od r. 2010.  Tentokrátse pěti člennétýmy utkaly na hřišti v areálu Slezského fotbalovéhoklubu v Opavě.</w:t>
      </w:r>
    </w:p>
    <w:p>
      <w:pPr/>
      <w:r>
        <w:rPr/>
        <w:t xml:space="preserve">„Jednáse o turnaje na malých travnatých plochách, kdemohou hrát nejen hráči registrovaní v asociaci fotbalové,ale zapojit se mohou také děti,které fotbal prostě baví a hrají jej třeba v rámci tělocvikuve škole,“ upřesnil podmínky účasti RenéČernohorský,místopředseda Okresního fotbalového svazu Opava.</w:t>
      </w:r>
    </w:p>
    <w:p>
      <w:pPr/>
      <w:hyperlink r:id="rId9" w:history="1">
        <w:r>
          <w:rPr/>
          <w:t xml:space="preserve"/>
        </w:r>
      </w:hyperlink>
      <w:r>
        <w:rPr/>
        <w:t xml:space="preserve">Kromě náročné konkurence se malífotbalisté museli vyrovnat také s velmi slunečným počasím,a tak kropení trávníku o přestávce  využili k osvěžení.</w:t>
      </w:r>
    </w:p>
    <w:p>
      <w:pPr/>
      <w:r>
        <w:rPr/>
        <w:t xml:space="preserve">Vítězemturnaje Grassroots Day  se stalifotbalisté ze  Základní školySudice. Za nimi zůstali týmy FKKylešovice a  MFK Kravaře.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467/svatek-fotbalu--grassroots-day-v-opa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2026-07-07T04:55:46+02:00</dcterms:created>
  <dcterms:modified xsi:type="dcterms:W3CDTF">2026-07-07T04:55:46+02:00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