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Vyšší tráva ve městě - současný trend</w:t>
      </w:r>
    </w:p>
    <w:p>
      <w:pPr/>
      <w:r>
        <w:rPr/>
        <w:t xml:space="preserve">Sekat či nesekat? Nad touto otázkou se zamýšlejí ekologové i politici. Zatímco přírodě delší travnatý porost prospívá, alergici to tak vnímat nemusí. Každopádně si budou muset Opavané na o něco vyšší trávu zvyknout. Vyplývá to z adaptační strategie na změnu klimatu, kterou přijali zastupitelé. Má za úkol ochladit rozpálené město.</w:t>
      </w:r>
    </w:p>
    <w:p>
      <w:pPr/>
      <w:r>
        <w:rPr/>
        <w:t xml:space="preserve">„Jedno z doporučení  uvedených ve strategii je, snížit množství pokosu trávy a nechávat, ji vyššího vzrůstu,“ říká Martin Girášek, náměstek ředitele Technických služeb Opava.</w:t>
      </w:r>
    </w:p>
    <w:p>
      <w:pPr/>
      <w:r>
        <w:rPr/>
        <w:t xml:space="preserve"> „Když je ta tráva delší, lépe zadržuje vodu a vlhko. A půda pod ní se tak rychle neodpařuje a nevysušuje, vysvětlil spoluautor adaptační strategie Zdeněk Frélich.</w:t>
      </w:r>
    </w:p>
    <w:p>
      <w:pPr/>
      <w:r>
        <w:rPr/>
        <w:t xml:space="preserve">Technické služby udržují ve městě asi 100 ha zelených ploch. Jde o trávu v parcích, na sídlištích nebo podél vozovek. Na každé z těchto míst přijíždějí sekací stroje v jiných frekvencích: nejméně 3x, nejvíce 7x  za sezónu. Každopádně  trávu nechávají vyššího vzrůstu, aby neusychala.</w:t>
      </w:r>
    </w:p>
    <w:p>
      <w:pPr/>
      <w:r>
        <w:rPr/>
        <w:t xml:space="preserve">„Travnaté plochy máme rozděleny do tříd podle intenzity údržby. Je rozdíl mezi těmi, které jsou v centru města, na okraji, v parku. V lokalitách, které jsou využívané. Sekáme častěji,“ vysvětluje Marie Vavrečková, ved. odb. životního prostředí z opavského magistrátu.</w:t>
      </w:r>
    </w:p>
    <w:p>
      <w:pPr/>
      <w:r>
        <w:rPr/>
        <w:t xml:space="preserve">Takto vykvetlo Náměstí Republiky. Je zde jedna z devíti květnatých luk, které se vloni na veřejných prostranstvích místo trávníku objevily. Výhoda je jednak estetická a pak  také praktická – nemusí se kosit. </w:t>
      </w:r>
    </w:p>
    <w:p>
      <w:pPr/>
      <w:r>
        <w:rPr/>
        <w:t xml:space="preserve"> „Vysazujeme jednak letničkovou směs – na jaře, na jeden rok a příští rok se musí vysét znovu.Pak vyséváme druhý typ to jsou trvalé směsi,“ popisuje Karel Škrobánek, vedoucí provozovny zahradnictví, Technické služby Opava</w:t>
      </w:r>
    </w:p>
    <w:p>
      <w:pPr/>
      <w:r>
        <w:rPr/>
        <w:t xml:space="preserve">S vyséváním květnatých luk ve městě budou technické služby pokračovat. Luční květy nahradí tradiční zeleň či výsadbu begonií a afrikánů.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07/vyssi-trava-ve-meste--soucasny-t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2026-07-01T02:36:23+02:00</dcterms:created>
  <dcterms:modified xsi:type="dcterms:W3CDTF">2026-07-01T02:36:23+02:00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