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začaly jim dvouměsíční prázdniny</w:t>
      </w:r>
    </w:p>
    <w:p>
      <w:pPr/>
      <w:r>
        <w:rPr/>
        <w:t xml:space="preserve">„Když děti přišly na začátku školního roku ze školky, byly zvyklé na jiný režim. Byly trošičku divoké a neposedné. Postupem času se ale všechno zklidnilo, děti se naučily pracovat a na konci roku mají všichni samé jedničky,” řekla jejich učitelka Lucie Marešová.</w:t>
      </w:r>
    </w:p>
    <w:p>
      <w:pPr/>
      <w:r>
        <w:rPr/>
        <w:t xml:space="preserve">„Naučili jsme se psát a počítat.” „Na prázdniny se těším, ale zároveň bych se ještě rád učil.” „Paní učitelka byla na nás moc hodná.” „O prázdninách budu číst a jezdit na výlety.” Já pojedu k moři,” konstatovali prvňáčci.</w:t>
      </w:r>
    </w:p>
    <w:p>
      <w:pPr/>
      <w:r>
        <w:rPr/>
        <w:t xml:space="preserve">Dvouměsíční prázdniny si jistě užijí i tito žáci, kteří byli jako premianti jednotlivých ročníků pozváni na stonavskou radnici.</w:t>
      </w:r>
    </w:p>
    <w:p>
      <w:pPr/>
      <w:r>
        <w:rPr/>
        <w:t xml:space="preserve">„U nás je to už taková tradice. Svědčí to o tom, že nám na našem stonavském školství záleží, ”řekl starosta Ondřej Feber.</w:t>
      </w:r>
    </w:p>
    <w:p>
      <w:pPr/>
      <w:r>
        <w:rPr/>
        <w:t xml:space="preserve">Velmi dojemný byl závěr školního roku v deváté třídě. Čas, který žáci strávili na základce utekl jak voda a přišlo loučení.</w:t>
      </w:r>
    </w:p>
    <w:p>
      <w:pPr/>
      <w:r>
        <w:rPr/>
        <w:t xml:space="preserve">„Na devátou třídu budeme vzpomínat jen v dobré. Jsou tady skvělí kantoři. Škola nám toho dala hodně to loučení je těžké,“ shodli se deváťáci.</w:t>
      </w:r>
    </w:p>
    <w:p>
      <w:pPr/>
      <w:r>
        <w:rPr/>
        <w:t xml:space="preserve">„Slova se v tuto chvíli velmi těžko hledají. Byla to třída, která mi velmi přirostla k srdci,“ dodala třídní učitelka Jana Haroková. </w:t>
      </w:r>
    </w:p>
    <w:p>
      <w:pPr/>
      <w:r>
        <w:rPr/>
        <w:t xml:space="preserve">Stonavští deváťáci si ale společně strávené chvíle v kolektivu prodloužili ještě o 14 dní. Krátce po rozdání vysvědčení odjeli na čtrnáctidenní pobyt do Chorvatska, který už několik let pro stonavské děti organizuje a finančně podporuje obec.</w:t>
      </w:r>
    </w:p>
    <w:p>
      <w:pPr/>
      <w:r>
        <w:rPr/>
        <w:t xml:space="preserve">„Tyto pobyty organizujeme zhruba patnáct let. Děti posíláme ve čtyřech turnusech na čtrnáct dní k moři,“ řekl místostarosta Stonavy Tomáš Wawrzyk.</w:t>
      </w:r>
    </w:p>
    <w:p>
      <w:pPr/>
      <w:r>
        <w:rPr/>
        <w:t xml:space="preserve">Radnice tímto způsobem místním školákům kompenzuje špatné ovzduší na Karvinsku.</w:t>
      </w:r>
    </w:p>
    <w:p>
      <w:pPr/>
      <w:r>
        <w:rPr/>
        <w:t xml:space="preserve">„Stejně jako každý rok i letos jedou děti na poloostrov Pelješac do městačka Trpanj. Máme pro ně připraveno spoustu her, zážitků a krásný výlet,“ řekl ředitel CK Dakol David Totek.</w:t>
      </w:r>
    </w:p>
    <w:p>
      <w:pPr/>
      <w:r>
        <w:rPr/>
        <w:t xml:space="preserve">Během prázdnin se v Chorvatsku postupně vystřídá ve čtrnáctidenních cyklech 96 stonavských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576/skolaci-dostali-vysvedceni-zacaly-jim-dvoumesic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2026-05-28T18:34:52+02:00</dcterms:created>
  <dcterms:modified xsi:type="dcterms:W3CDTF">2026-05-28T18:34:52+02:00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