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8.7.2019,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 n.O. ovládla soutěž v plachtění kluzáků</w:t>
      </w:r>
    </w:p>
    <w:p>
      <w:pPr/>
      <w:r>
        <w:rPr/>
        <w:t xml:space="preserve">Letiště ve Frýdlantu nad Ostravicí ovládl 12. ročník soutěže v plachtění kluzáků. Soutěž se pořádala ve dvou třídách, a to ve třídě FL a třídě Adrenalin Grand prix.</w:t>
      </w:r>
    </w:p>
    <w:p>
      <w:pPr/>
      <w:r>
        <w:rPr/>
        <w:t xml:space="preserve">“Ve třídě FL závodníci vyrážejí na trať dle aktuální situace a po oblétnutí celé tratě se následně provede vyhodnocení. U AGP je ten rozdíl, že závodníci vyrážejí na trať v jednu chvíli, a ten závodník, který trať oblétne jako první, se hned stává vítězem,” popsal ředitel soutěže Libor Holub.</w:t>
      </w:r>
    </w:p>
    <w:p>
      <w:pPr/>
      <w:r>
        <w:rPr/>
        <w:t xml:space="preserve">Soutěž přilákala závodníky z celé republiky. Trať, kterou museli zdolat, vedla kromě naší země, hlavně nad Beskydami, také vzdušným prostorem Polska a Slovenska.</w:t>
      </w:r>
    </w:p>
    <w:p>
      <w:pPr/>
      <w:r>
        <w:rPr/>
        <w:t xml:space="preserve">Anketa, letci: 1. “Šance vidím bledě. První disciplínu jsme prohráli, druhou vyhráli, takže je to jak na houpačce. Jsme z toho nervózní, ale uvidíme, co počasí přinese další letové dny.” 2. “Zatím to nejde úplně dobře. V první disciplíně jsem doletěl až pátý. Ve druhé jsem byl druhý, což už je lepší. Uvidíme, kolik ještě poletíme úloh.”</w:t>
      </w:r>
    </w:p>
    <w:p>
      <w:pPr/>
      <w:r>
        <w:rPr/>
        <w:t xml:space="preserve">Jako první otočný bod je nejčastěji volen vrchol Lysé hory. Pro návštěvníky královny Moravskoslezských Beskyd jsou tak přilétávající a kroužící kluzáky vždy úchvatným zážitkem.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6599/frydlant-no-ovladla-soutez-v-plachteni-kluz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2026-04-11T03:07:44+02:00</dcterms:created>
  <dcterms:modified xsi:type="dcterms:W3CDTF">2026-04-11T03:07:44+02:00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