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Smíšený pěvecký sbor Stonava vycestoval na Ukrajinu</w:t>
      </w:r>
    </w:p>
    <w:p>
      <w:pPr/>
      <w:r>
        <w:rPr/>
        <w:t xml:space="preserve">Během čtyř dnů měli možnost sboristé navštívit spousty zajímavých historických míst. Nejdůležitějším momentem však bylo vystoupení v římskokatolické katedrále Nanebevzetí Nejsvětější Panny Marie během nedělní mše svaté. Podorobnější reportáž z cesty do Lvova připravujeme na jedno z prázdninových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653/smiseny-pevecky-sbor-stonava-vycestoval-na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2026-05-28T20:13:49+02:00</dcterms:created>
  <dcterms:modified xsi:type="dcterms:W3CDTF">2026-05-28T20:13:49+02:00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