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19.12.2018,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LÉTA BĚŽÍ: Pečení perníčků v Domově svaté Anny ve Studénce</w:t>
      </w:r>
    </w:p>
    <w:p>
      <w:pPr/>
      <w:r>
        <w:rPr/>
        <w:t xml:space="preserve">Předvánoční atmosféra spojená s pečením perníčků. O dobroty budou mít senioři ve Studénce na svátky postaráno. I díky malým pekařům, kteří přišli zpestřit tyto dny z nedaleké mateřské školy. "Vykrajujeme perníčky a taky válíme těsto," říká jeden z malých účastníků. "Nejprve se vyválí těsto, potom tam dáme formičku," dodává další.  Společná práce jde dobře od ruky, dětem pomohli senioři a první z várek už je hotová. </w:t>
      </w:r>
    </w:p>
    <w:p>
      <w:pPr/>
      <w:r>
        <w:rPr/>
        <w:t xml:space="preserve">"Co to bude? Upečeme to a pak sníme," pochvaluje si spolupráci s dětmi jedna ze seniorek. "Já mám z toho ohromnou radost," dodává další ze seniorů. Domov svaté Anny organizuje pro své klienty i spoustu dalších volnočasových aktivit. Senioři ve Studénce tak například mají i svou zabíjačku nebo nakládají zelí.  "Ty děti jsou pro ně rozjasněním dne. Určitě je to pro ně velmi důležité," říká ředitelka domova Jarmila Pomikálková. Domov sv. Anny má 18 klientů, kteří potřebují různý stupeň podpory. Charita ve Studénce, která domov provozuje, má i terénní pečovatelskou službu nebo azylový byt pro matky v tísni.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6683/leta-bezi-peceni-pernicku-v-domove-svate-anny-ve-st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2026-07-05T11:34:23+02:00</dcterms:created>
  <dcterms:modified xsi:type="dcterms:W3CDTF">2026-07-05T11:34:23+02:00</dcterms:modified>
</cp:coreProperties>
</file>

<file path=docProps/custom.xml><?xml version="1.0" encoding="utf-8"?>
<Properties xmlns="http://schemas.openxmlformats.org/officeDocument/2006/custom-properties" xmlns:vt="http://schemas.openxmlformats.org/officeDocument/2006/docPropsVTypes"/>
</file>