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po raz dziesiąty</w:t>
      </w:r>
    </w:p>
    <w:p>
      <w:pPr/>
      <w:r>
        <w:rPr/>
        <w:t xml:space="preserve">Marek Matuszyński, współorganizator, moderator: „Każdy wie, co ma robić, mamy jak gdyby rozdzielone zadania. Każdy stara się w tym, co robi, być dobrym, i jak się wszystko poskłada, to wtedy jest z tego Dolański Gróm.“ </w:t>
      </w:r>
    </w:p>
    <w:p>
      <w:pPr/>
      <w:r>
        <w:rPr/>
        <w:t xml:space="preserve">O jego sprawny przebieg troszczy się ponad setka wolontariuszy w ekipach logistycznej i gastronomicznej. Dolański Gróm to z założenia festiwal rodzinny, przyjazny i bezpieczny i okazja do posłuchania muzyki rockowej z najwyższej półki. </w:t>
      </w:r>
    </w:p>
    <w:p>
      <w:pPr/>
      <w:r>
        <w:rPr/>
        <w:t xml:space="preserve">Marek Matuszyński: współorganizator, moderator: „Chcieliśmy zorganizować coś dla tych, którzy słuchają bardziej współczesnej, że tak powiem, muzyki, no i dlatego Organek, dlatego młody RusT.“</w:t>
      </w:r>
    </w:p>
    <w:p>
      <w:pPr/>
      <w:r>
        <w:rPr/>
        <w:t xml:space="preserve">Michał Przybylski, wokalistka zespołu RusT: „Rast‘n rool tj. odmiana rocka, psychodelicznego, troszeczkę osadzonego w latach siedemdziesiątych i sześćdziesiątych, bo my, nie ukrywam, gdzieś tam cofnęliśmy się w czasie, jak nas fajnie chłopaki zapowiedzieli.“</w:t>
      </w:r>
    </w:p>
    <w:p>
      <w:pPr/>
      <w:r>
        <w:rPr/>
        <w:t xml:space="preserve">Czeską scenę rockową reprezentował David Koller. Wcześniej rozgrzewał publiczność zespół Organek.</w:t>
      </w:r>
    </w:p>
    <w:p>
      <w:pPr/>
      <w:r>
        <w:rPr/>
        <w:t xml:space="preserve">ankieta: goście Grómu: „Jesteśmy przede wszystkim na Organka, nowa polska muzyka wreszcie można go zobaczyć na żywo.” „Super koncert, jak zwykle zresztą koncert Organka, świetny.“  </w:t>
      </w:r>
    </w:p>
    <w:p>
      <w:pPr/>
      <w:r>
        <w:rPr/>
        <w:t xml:space="preserve">Tomasz Organek, lider kapeli Organek: „Trzeba trafić do słuchacza przede wszystkim. Jeżeli się trafi do słuchacza i ma się coś do przekazania, co jest dla mnie ważne, dla drugiej osoby ważne, jest taka nić porozumienia i ludzie to kupują. Przychodzą na koncerty. I to się udaje. Ale przepisu na to nie mam.“</w:t>
      </w:r>
    </w:p>
    <w:p>
      <w:pPr/>
      <w:r>
        <w:rPr/>
        <w:t xml:space="preserve">Marek Matuszyński, współorganizator, moderator: „Cały czas jak gdyby sięgaliśmy w lata osiemdziesiąte. Polskie gwiazdy. I była tylko jedna, której jeszcze nie było, mianowicie Lady Pank. I w w tym momencie wybór był jasny.“</w:t>
      </w:r>
    </w:p>
    <w:p>
      <w:pPr/>
      <w:r>
        <w:rPr/>
        <w:t xml:space="preserve">ankieta: gocie Grómu: „Osiemaście lat znam już Lady Pank, na tym wyrastałem.“ „Najlepszy kultowy zespół polski. I dziękuję, że taki zespół przyjeżdża do Karwiny.“</w:t>
      </w:r>
    </w:p>
    <w:p>
      <w:pPr/>
      <w:r>
        <w:rPr/>
        <w:t xml:space="preserve">Jan Borysewicz, założyciel Lady Pank: „My już mamy trzecie czy czwarte pokolenie, które przychodzi na nasze koncerty. To jest przemiłe. I wydaje mi się, że ten zespół im dłużej będzie grał, tym więcej ludzi będzie na niego przychodziło. Takie mam wrażenie.“</w:t>
      </w:r>
    </w:p>
    <w:p>
      <w:pPr/>
      <w:r>
        <w:rPr/>
        <w:t xml:space="preserve">Również w tym roku pieniądze z imprezy zostaną przeznaczone na Dom Polski we Frysztacie. Jest już  wyremontowany, ale częściowo brak mu wyposażenia. I zawsze jest co ulepszać.</w:t>
      </w:r>
    </w:p>
    <w:p>
      <w:pPr/>
      <w:r>
        <w:rPr/>
        <w:t xml:space="preserve">Marek Matuszyński, współorganizator, moderator: „A jak to się uda, to myślę, że i tak Gróm nie umrze, bo po prostu już się tym bawimy i chcemy to robić.“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723/dolanski-grom-po-raz-dziesi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2026-05-28T22:04:27+02:00</dcterms:created>
  <dcterms:modified xsi:type="dcterms:W3CDTF">2026-05-28T22:04:27+02:00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