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19.7.2019, 01:22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v Ostravě patří prázdninovým akcím</w:t>
      </w:r>
    </w:p>
    <w:p>
      <w:pPr/>
      <w:r>
        <w:rPr/>
        <w:t xml:space="preserve">“Dnes máme vlastně poprvé takovou větší akci na našem novém hřišti. Věnovali jsme ji dětem Děti mají možnost různých pohybových aktivit. Tanečky, cvičení, budeme mít za chviličku jógu. Jsou tady dílničky, takže děti mohou tvořit a pro dospělé máme tady pak neřízenou až nezřízenou degustaci vína,” uvádí Alena Pataky, místostarostka MOb Moravská Ostrava a Přívoz </w:t>
      </w:r>
    </w:p>
    <w:p>
      <w:pPr/>
      <w:r>
        <w:rPr/>
        <w:t xml:space="preserve">Připraveno bylo i malování na obličej, květinový workshop nebo pískování obrázků.</w:t>
      </w:r>
    </w:p>
    <w:p>
      <w:pPr/>
      <w:r>
        <w:rPr>
          <w:b w:val="1"/>
          <w:bCs w:val="1"/>
        </w:rPr>
        <w:t xml:space="preserve">“</w:t>
      </w:r>
      <w:r>
        <w:rPr/>
        <w:t xml:space="preserve">Pro ty děti je to zajímavé, že ona musí tou jehličkou opatrně, aby ten obrázek nepřetrhla. Takže ji pořád říkáme běž z boku, jemně, opatrně, fakt se jim to daří, jdou jemně, pak to krásně vysypou tím pískem a jsou šťastné.”</w:t>
      </w:r>
    </w:p>
    <w:p>
      <w:pPr/>
      <w:r>
        <w:rPr/>
        <w:t xml:space="preserve">“Hodně, baví mě to dobře.”</w:t>
      </w:r>
    </w:p>
    <w:p>
      <w:pPr/>
      <w:r>
        <w:rPr/>
        <w:t xml:space="preserve">“Pískuju si želvičku a baví mě to, protože už to dělám po několikáté a vždycky mě to dokázalo zabavit a je to super.”</w:t>
      </w:r>
    </w:p>
    <w:p>
      <w:pPr/>
      <w:r>
        <w:rPr/>
        <w:t xml:space="preserve">“Já pískuju, protože to dělám kvůli dětem, ne kvůli sobě, ale baví nás to. Je to super, Vrtulník a tady mořskou pannu.”</w:t>
      </w:r>
    </w:p>
    <w:p>
      <w:pPr/>
      <w:r>
        <w:rPr/>
        <w:t xml:space="preserve">“Je to tu nádherné.”</w:t>
      </w:r>
    </w:p>
    <w:p>
      <w:pPr/>
      <w:r>
        <w:rPr/>
        <w:t xml:space="preserve">“Je to tady moc hezké pro děti.”</w:t>
      </w:r>
    </w:p>
    <w:p>
      <w:pPr/>
      <w:r>
        <w:rPr/>
        <w:t xml:space="preserve">Akce předčila očekávání co se týče návštěvnosti a vedení obvodu tak velmi mile překvapila.</w:t>
      </w:r>
    </w:p>
    <w:p>
      <w:pPr/>
      <w:r>
        <w:rPr>
          <w:b w:val="1"/>
          <w:bCs w:val="1"/>
        </w:rPr>
        <w:t xml:space="preserve">“</w:t>
      </w:r>
      <w:r>
        <w:rPr/>
        <w:t xml:space="preserve">Protože jsme nečekali takovou odezvu na tuto aktivitu a já si myslím, že hodně dobře jsme to vymysleli hlavně s tím hřištěm, které je skutečně multifunkční a lidé si mohou tady zasportovat a nebo jenom tak odpočinout a myslím si že to hřiště je lépe využitelné než doposud ten písek, který tady byl 3 roky.” dodává Alena Pataky, místostarostka MOb Moravská Ostrava a Přívoz </w:t>
      </w:r>
    </w:p>
    <w:p>
      <w:pPr/>
      <w:r>
        <w:rPr/>
        <w:t xml:space="preserve">Další akce na sebe nenechají dlouho čekat. Například dospělí se mohou těšit na jógu, divadlo a na závěr prázdnin pak na cimbálovou muziku,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6760/masarykovo-namesti-v-ostrave-patri-prazdninovym-akc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2026-06-17T23:30:35+02:00</dcterms:created>
  <dcterms:modified xsi:type="dcterms:W3CDTF">2026-06-17T23:30:35+02:00</dcterms:modified>
</cp:coreProperties>
</file>

<file path=docProps/custom.xml><?xml version="1.0" encoding="utf-8"?>
<Properties xmlns="http://schemas.openxmlformats.org/officeDocument/2006/custom-properties" xmlns:vt="http://schemas.openxmlformats.org/officeDocument/2006/docPropsVTypes"/>
</file>