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oslavila Den Země hrou</w:t>
      </w:r>
    </w:p>
    <w:p>
      <w:pPr/>
      <w:r>
        <w:rPr/>
        <w:t xml:space="preserve">“V rámci environmentální výchovy probíhá na škole projektový Den Země. Žáci pracují ve věkově smíšených skupinách, kdy jim říkáme kmeny. Vede je nejstarší kmene. Jejich úkolem je procházet stanovišti, plnit úkoly a získávat semínka,” řekla učitelka ZŠ Komenského Dita Dostálová.</w:t>
      </w:r>
    </w:p>
    <w:p>
      <w:pPr/>
      <w:r>
        <w:rPr/>
        <w:t xml:space="preserve">Na jednotlivých stanovištích žáci poznali jednotlivá témata environmentální výchovy.</w:t>
      </w:r>
    </w:p>
    <w:p>
      <w:pPr/>
      <w:r>
        <w:rPr/>
        <w:t xml:space="preserve">Anketa, vedoucí stanovišť: 1. “Děti pozorují slepice, které tady máme v kleci. Jsou zachráněné z klecového chovu. Ony je sledují a pak si mají vybrat, jestli si koupí levnější nebo dražší vejce a proč.” 2. “Děti mají za úkol roztřídit veškerý materiál, který se nachází na matraci, a donést ho do všech kontejnerů na druhé straně.”</w:t>
      </w:r>
    </w:p>
    <w:p>
      <w:pPr/>
      <w:r>
        <w:rPr/>
        <w:t xml:space="preserve">Anketa, žáci ZŠ Komenského: 1. “Byli jsme v tělocvičně, kde jsme třídili odpad.” 2.”Je to dobré. Odpovídal jsem na anglické otázky.” 3. “Dělali jsme myšlenkové mapy, pak jsme měli něco o větrné elektřině a tak.”</w:t>
      </w:r>
    </w:p>
    <w:p>
      <w:pPr/>
      <w:r>
        <w:rPr/>
        <w:t xml:space="preserve">Závěrem celé hry děti odevzdaly semínka Matce Zemi. Tam ji poté řekla, zda jejich kmen na naší Zemi přežije.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772/zs-komenskeho-oslavila-den-zeme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2026-04-19T11:55:15+02:00</dcterms:created>
  <dcterms:modified xsi:type="dcterms:W3CDTF">2026-04-19T11:55:15+02:00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