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30.4.2019, 12:06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Otvírání ondřejnických studánek slavilo jubileum</w:t>
      </w:r>
    </w:p>
    <w:p>
      <w:pPr/>
      <w:r>
        <w:rPr/>
        <w:t xml:space="preserve">“Jedná se o akci, která je určená pro děti do deseti let. Děti procházejí zdejším pohořím a po cestě plní úkoly na sedmi studánkách, kde se jich dotazují pohádkové bytosti. Děti splní úkol a dostanou pamlsek,” uvedla členka Turistického oddílu mládeže Divočáci Iveta Satinová.</w:t>
      </w:r>
    </w:p>
    <w:p>
      <w:pPr/>
      <w:r>
        <w:rPr/>
        <w:t xml:space="preserve">Účastníky akce neodradilo ani zamračené počasí a teplota kolem 12 stupňů a jako každý rok dorazily stovky lidí.</w:t>
      </w:r>
    </w:p>
    <w:p>
      <w:pPr/>
      <w:r>
        <w:rPr/>
        <w:t xml:space="preserve">Anketa, účastníci akce: 1.”Byl jsem u víly, tam jsem musel počítat slova. Ještě jsem u čertů poskládal básničku.” 2. “Bylo to super a nejradši mám loupežníky.” 3. “Nejprve jsem našel tři zvířátka, pak jsem něco skládal u čertů.”4. “U čertů jsem skládala básničky.”</w:t>
      </w:r>
    </w:p>
    <w:p>
      <w:pPr/>
      <w:r>
        <w:rPr/>
        <w:t xml:space="preserve">Otvírání ondřejnických studánek pořádá turistický oddíl mládeže Divočáci ve spolupráci s Turistikou Frýdlant.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6773/otvirani-ondrejnickych-studanek-slavilo-jubile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2026-07-21T06:17:45+02:00</dcterms:created>
  <dcterms:modified xsi:type="dcterms:W3CDTF">2026-07-21T06:17:45+02:00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