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na chodníku i s mobilem v ruce. Ostrava chce naučit občany jízdu podle pravidel</w:t>
      </w:r>
    </w:p>
    <w:p>
      <w:pPr/>
      <w:r>
        <w:rPr/>
        <w:t xml:space="preserve">Sdílená kola se v letošním roce v Ostravě neuvěřitelně uchytila. S rozšířením do dalších částí města značně vzrostl i počet uživatelů a tak jich provozovatelé registrují už přes 21,5 tisíce. Sdílená kola se stala doslova hitem. </w:t>
      </w:r>
      <w:r>
        <w:rPr>
          <w:i w:val="1"/>
          <w:iCs w:val="1"/>
        </w:rPr>
        <w:t xml:space="preserve">"Pracuji v Kunčičkách, zaparkuji  auto v Karolině, na kole si vyřídím co potřebuji. Je to skvělá věc," </w:t>
      </w:r>
      <w:r>
        <w:rPr/>
        <w:t xml:space="preserve">popisuje svůj způsob využívání sdílených kol muž v centru Ostravy.  </w:t>
      </w:r>
    </w:p>
    <w:p>
      <w:pPr/>
      <w:r>
        <w:rPr/>
        <w:t xml:space="preserve">Se zvýšeným počtem cyklistů v ulicích ale značně přibylo i stížností na jejich chování.</w:t>
      </w:r>
      <w:r>
        <w:rPr>
          <w:i w:val="1"/>
          <w:iCs w:val="1"/>
        </w:rPr>
        <w:t xml:space="preserve"> "Já jako chodec z toho nejsem zrovna nadšený. Většinou jezdí bezohledně,"</w:t>
      </w:r>
      <w:r>
        <w:rPr/>
        <w:t xml:space="preserve"> potvrzuje občan Ostravy.</w:t>
      </w:r>
    </w:p>
    <w:p>
      <w:pPr/>
      <w:r>
        <w:rPr/>
        <w:t xml:space="preserve">Problémem je hlavně jízda na chodníku, po přechodu a v protisměru. Strážníci už se setkali i s telefonováním za jízdy. Proto magistrát připravil kampaň Dávej bacha. </w:t>
      </w:r>
      <w:r>
        <w:rPr>
          <w:i w:val="1"/>
          <w:iCs w:val="1"/>
        </w:rPr>
        <w:t xml:space="preserve">"Rozhodli jsme se vytvořit edukativní kampaň, protože se ne vždy chování ohleduplně k chodcům a vozidlům,"</w:t>
      </w:r>
      <w:r>
        <w:rPr/>
        <w:t xml:space="preserve"> vysvětluje náměstkyně primátora Kateřina Šebestová.</w:t>
      </w:r>
    </w:p>
    <w:p>
      <w:pPr/>
      <w:r>
        <w:rPr/>
        <w:t xml:space="preserve">Kampaň se opírá o „desatero“ jízdy na sdíleném kole. To bude v aplikaci, potřebné k zapůjčení kola, na stojanech i přímo na kolech. Na desítce nejexponovanějších míst v centru Ostravy a v Porubě přibudou i plakáty. </w:t>
      </w:r>
      <w:r>
        <w:rPr>
          <w:i w:val="1"/>
          <w:iCs w:val="1"/>
        </w:rPr>
        <w:t xml:space="preserve">"I pro uživatele sdílených kol platí stejná pravidla, jako pro ostatní cyklisty. Mohou se pohybovat pouze po cyklostezkách, případně ve vyhrazených jízdních pruzích pro cyklisty a nebo po pravém okraji vozovky,"</w:t>
      </w:r>
      <w:r>
        <w:rPr/>
        <w:t xml:space="preserve"> potvrzuje mluvčí MP Ostrava Michael Beneš.</w:t>
      </w:r>
    </w:p>
    <w:p>
      <w:pPr/>
      <w:r>
        <w:rPr/>
        <w:t xml:space="preserve">Za jízdu po chodníku hrozí cyklistům pokuta až 2 tisíce korun. Nejvyšší jsou ale tresty za alkohol. Tam může zaplatit až 50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806/cykliste-na-chodniku-i-s-mobilem-v-ruce-ostrava-chce-naucit-obcany-jizdu-podle-prav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2026-07-09T17:25:57+02:00</dcterms:created>
  <dcterms:modified xsi:type="dcterms:W3CDTF">2026-07-09T17:25:57+02:00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