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Pavla Martinková byla oceněna in memoriam</w:t>
      </w:r>
    </w:p>
    <w:p>
      <w:pPr/>
      <w:r>
        <w:rPr/>
        <w:t xml:space="preserve">Medaili Ministerstva školství, mládeže a tělovýchovy převzal Z rukou ministra její manžel Stanislav Martinek. O nominaci na toto významné ocenění se zasloužili opět její žáci David Pikoń a Ondřej Macura.</w:t>
      </w:r>
    </w:p>
    <w:p>
      <w:pPr/>
      <w:r>
        <w:rPr/>
        <w:t xml:space="preserve">„Mě to velmi hluboce zasáhlo. Myslím si, že to ocenění, kterého se jí dostalo, bylo plně zasloužené. Byla pedagogem duší i srdcem a takoví lidé mají plné právo, aby byli za svou práci oceněni, byť se to v tomto případě stalo až po její smrti,“ řekl Ondřej Macura.</w:t>
      </w:r>
    </w:p>
    <w:p>
      <w:pPr/>
      <w:r>
        <w:rPr/>
        <w:t xml:space="preserve">„Určitě mohu hovořit za všechny naše spolužáky, byla to vynikající učitelka a kdyby to bylo možné, udělali bychom pro ni mnohem víc,“ dodal David Pikoń.</w:t>
      </w:r>
    </w:p>
    <w:p>
      <w:pPr/>
      <w:r>
        <w:rPr/>
        <w:t xml:space="preserve">„Je to velká pocta, převzít takovéto ocenění. Škoda, že si to nemohla převzít osobně. Byla by určitě velmi ráda,“ konstatoval její manžel Stanislav Martinek.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5/pavla-martinkova-byla-ocenena-in-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