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7.8.2019,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Důležité stavby v kraji se daří realizovat. Ještě letos začne stavba II. etapy obchvatu F-M</w:t>
      </w:r>
    </w:p>
    <w:p>
      <w:pPr/>
      <w:r>
        <w:rPr/>
        <w:t xml:space="preserve">Druhá etapa obchvatu Frýdku-Místku zná vítěze výběrového řízení. Ještě v srpnu by mohlo Ředitelství silnic a dálnic podepsat smlouvu se zhotovitelem a v září zahájit stavbu. V současné chvíli běží podle harmonogramu také stavba první části. Celý obchvat by mohl být hotový nejpozději zkraje roku 2022.</w:t>
      </w:r>
    </w:p>
    <w:p>
      <w:pPr/>
      <w:r>
        <w:rPr/>
        <w:t xml:space="preserve">“Dokončení obchvatu Frýdku-Místku má velký význam pro Ostravu, protože dříve či později se začne opravovat dálnice D1, a to bude znamenat její kompletní uzávěru asi na dva nebo na tři roky. A těch 20 tisíc Poláků musí někde projet, takže ti budou projíždět právě přes Frýdek-Místek. Takže když bude dokončený kompletní čtyřpruh přes Frýdek-Místek, přes Rybí, až na Nový Jičín, potom můžeme začít opravovat tu D1,” uvedl náměstek hejtmana MS kraje Jakub Unucka.</w:t>
      </w:r>
    </w:p>
    <w:p>
      <w:pPr/>
      <w:r>
        <w:rPr/>
        <w:t xml:space="preserve">Ještě letos by se mohlo začít s dostavbou obchvatu Třince v úseku mezi Třanovicemi a Nebory.</w:t>
      </w:r>
    </w:p>
    <w:p>
      <w:pPr/>
      <w:r>
        <w:rPr/>
        <w:t xml:space="preserve">“Předpoklad je takový, že by to byl říjen nebo listopad. Je tam ale velké riziko, a to v tom, že se neúspěšný uchazeč, kterého jsme vyloučili ze zadávacího řízení, odvolá na Úřad hospodářské soutěže. V té chvíli bychom museli čekat na jeho rozhodnutí a celá ta stavba se posune do příštího roku,””ředitel ŘSD Radek Mátl.</w:t>
      </w:r>
    </w:p>
    <w:p>
      <w:pPr/>
      <w:r>
        <w:rPr/>
        <w:t xml:space="preserve">Optimisticky vyznívá také situace kolem prodloužené rudné v Ostravě. Pokud půjde vše podle plánu, měla by dostavba nedokončené části v listopadu nabýt právní moci, pak se vybere zhotovitel a za rok v létě by mohla být silnice dokončená.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6964/dulezite-stavby-v-kraji-se-dari-realizovat-jeste-letos-zacne-stavba-ii-etapy-obchvatu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2026-05-08T05:48:28+02:00</dcterms:created>
  <dcterms:modified xsi:type="dcterms:W3CDTF">2026-05-08T05:48:28+02:00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