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16.8.2019,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už po dvaadvacáté roztančil Ostravu</w:t>
      </w:r>
    </w:p>
    <w:p>
      <w:pPr/>
      <w:r>
        <w:rPr/>
        <w:t xml:space="preserve">“My jsme moc rádi, že máme pocit že každým rokem přibývá diváků. Aspoň naši technici říkají, že přistavují lavičky a ani ty nestačí,” má radost Kateřina Macečková, prezidentka festivalu</w:t>
      </w:r>
    </w:p>
    <w:p>
      <w:pPr/>
      <w:r>
        <w:rPr/>
        <w:t xml:space="preserve">Soubory vítali nejen lidé, ale i vedení radnic, které na festival finančně přispívají. V Moravské Ostravě a Přívozu si navzájem vyměnili i dárky </w:t>
      </w:r>
    </w:p>
    <w:p>
      <w:pPr/>
      <w:r>
        <w:rPr/>
        <w:t xml:space="preserve">“Já si myslím, že bez tohoto festivalu si  léto v Ostravě už neumíme představit </w:t>
      </w:r>
    </w:p>
    <w:p>
      <w:pPr/>
      <w:r>
        <w:rPr/>
        <w:t xml:space="preserve">Výhodou toho festivalu je, že organizátoři také zašli s vystupujícími do Domovů seniorů i do Domu zvláštního určení, kde jsou lidé handicapovaní pohybově, aby mohli vlastně taky shlédnout tento program. Dneska přijdou zástupci všech souborů, které vystupují, bude jenom takové drobné slavnostní uvítání a poděkování za jejich práci, protože obohacují naše kulturní dědictví a snaží se nám ho předat,” uvádí Zuzana Ožanová, starostka MOb Moravská Ostrava a Přívoz</w:t>
      </w:r>
    </w:p>
    <w:p>
      <w:pPr/>
      <w:r>
        <w:rPr/>
        <w:t xml:space="preserve">“Tancujeme obě dvě asi 8 let a líbí se nám tu hodně.”</w:t>
      </w:r>
    </w:p>
    <w:p>
      <w:pPr/>
      <w:r>
        <w:rPr/>
        <w:t xml:space="preserve">“Bylo to velmi příjemné a možná i trošku náročné, protože jsme měli každý den  aspoň dvě vystoupení, ale užili jsme si to podle mě dostatečně a nenudili jsme se.”</w:t>
      </w:r>
    </w:p>
    <w:p>
      <w:pPr/>
      <w:r>
        <w:rPr/>
        <w:t xml:space="preserve">Letos se festivalu zúčastnilo 14 souborům z toho 4 zahraniční. Nejvzdálenější přijel až z Ekvádoru</w:t>
      </w:r>
    </w:p>
    <w:p>
      <w:pPr/>
      <w:r>
        <w:rPr/>
        <w:t xml:space="preserve">“Dále soubory ze Slovinska, Lotyšska. Slovenska, z Čech přijela dudácká kapela ze souboru Mrákov, představí se také Soláň z Rožnova pod Radhoštěm a naopak české dudy vystřídají poslední den jihotěšínské gajdy,” dodává Kateřina Macečková, prezidentka festivalu</w:t>
      </w:r>
    </w:p>
    <w:p>
      <w:pPr/>
      <w:r>
        <w:rPr/>
        <w:t xml:space="preserve">.</w:t>
      </w:r>
    </w:p>
    <w:p>
      <w:pPr/>
      <w:r>
        <w:rPr/>
        <w:t xml:space="preserve">Právě dudy a gajdy byly loni v listopadu zapsány do seznamu nehmotného kulturního dědictví ČR,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7127/folklor-bez-hranic-uz-po-dvaadvacate-roztancil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2026-06-23T00:31:18+02:00</dcterms:created>
  <dcterms:modified xsi:type="dcterms:W3CDTF">2026-06-23T00:31:18+02:00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