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den se záchranáři: opavské děti s handicapem se učily chovat v mimořádných situacích</w:t>
      </w:r>
    </w:p>
    <w:p>
      <w:pPr/>
      <w:r>
        <w:rPr/>
        <w:t xml:space="preserve">Užpo šestnácté 16. se v areálu vodních skautů, v PřístavuPoseidon, sešli zdravotníci, policisté, strážníci  nebo vojácispolu s hendikepovanýmidětmi,aby jim řekli, co dělat v případě, žejsou účastníky dopravní nehody, jak se chovat na silnici nebokdyž přijde povodeň či požár. Trpělivě také vysvětlovali,jak poskytnoutprvní pomoc třebau tepenného krvácení. Dětisi mohly prohlédnout i zásahové vozy. Záchranáři ukázali takésvou výstroj. Třeba hasiči nechali zájemcům potěžkat svétéměř dvaceti kilové vybavení, majípři zásahu u požáru na sobě. Policisté dovolili dětemvyzkoušet balistické vesty a potěžkat si zbraň.</w:t>
      </w:r>
    </w:p>
    <w:p>
      <w:pPr/>
      <w:r>
        <w:rPr/>
        <w:t xml:space="preserve">Účastníciakce procvičovali také orientaciv mapě s pomocí busoly nebo balili evakuační zavazadloa zkoušeli i další dovednosti.</w:t>
      </w:r>
    </w:p>
    <w:p>
      <w:pPr/>
      <w:r>
        <w:rPr/>
        <w:t xml:space="preserve">„Jedobré čas od času dětem připomenout, jak se při mimořádnýchudálostech chovat. Zdůrazňujeme, že je nutné zachovat klid,“říká organizátorka akce Lenka Kopřivová zeZŠDostojevského, Opava.</w:t>
      </w:r>
    </w:p>
    <w:p>
      <w:pPr/>
      <w:r>
        <w:rPr/>
        <w:t xml:space="preserve">Nejzajímavějšíbyla pro děti plavba naloďkách, kterou si dětí mohly v přilehlé řece Opavě vyzkoušet. To proto, aby věděly, jak probíhá evakuace připovodni.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434/nezapomenutelny-den-se-zachranari-opavske-deti-s-handicapem-se-ucily-chovat-v-mimorad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2026-07-06T13:32:51+02:00</dcterms:created>
  <dcterms:modified xsi:type="dcterms:W3CDTF">2026-07-06T13:32:51+02:00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