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Žulová slza bude navždy připomínat tragédii v podzemí dolu ČSM, pietní místo bude v centru Stonavy</w:t>
      </w:r>
    </w:p>
    <w:p>
      <w:pPr/>
      <w:r>
        <w:rPr/>
        <w:t xml:space="preserve">K výbuchu metanu v podzemí dolu ČSM došlo loni 20. prosince. O život tehdy přišlo třináct horníků. Tuto tragickou událost bude navždy připomínat pomník ve Stonavě.</w:t>
      </w:r>
    </w:p>
    <w:p>
      <w:pPr/>
      <w:r>
        <w:rPr/>
        <w:t xml:space="preserve">„Ve Stonavě bude pietní místo, které bude akcentovat tu tragédii, ale bude také vzpomínkou na všechny horníky, kteří v podzemí šachet na Karvinsku přišli o život,“ řekl starosta Stonavy Ondřej Feber</w:t>
      </w:r>
    </w:p>
    <w:p>
      <w:pPr/>
      <w:r>
        <w:rPr/>
        <w:t xml:space="preserve">„Přestavenstvo společnosti OKD rozhodlo o tom, že se společně s obcí Stonava budeme podílet na realizaci tohoto pietního místa. Proto jsme zakoupili umělecké dílo, které bude ve Stonavě instalováno,“ dodal mluvčí OKD Ivo Čelechovský.</w:t>
      </w:r>
    </w:p>
    <w:p>
      <w:pPr/>
      <w:r>
        <w:rPr/>
        <w:t xml:space="preserve">Autorem sochy ve tvaru slzy je Martin Kuchař. Z žulového kamene ji vytesal před pěti lety na mezinárodním sochařském sympoziu v polské Strzegomi.</w:t>
      </w:r>
    </w:p>
    <w:p>
      <w:pPr/>
      <w:r>
        <w:rPr/>
        <w:t xml:space="preserve">„Vždy když pozůstalí na ty své zahynulé blízké příbuzné, tatínky apod., tak se objeví na jejich tvářích slza. Ta socha je proto symbolem toho připomnění si té události a toho, že ten člověk už tady nikdy nebude a chybí,“ řekl autor díla Martin Kuchař. </w:t>
      </w:r>
    </w:p>
    <w:p>
      <w:pPr/>
      <w:r>
        <w:rPr/>
        <w:t xml:space="preserve">Stonavská radnice v současné době zajišťuje parkovou úpravu. Slavnostní odhalení sochy proběhne během pietního aktu v pátek 20. prosince, v den prvního výročí tragédie.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7510/zulova-slza-bude-navzdy-pripominat-tragedii-v-podzemi-dolu-csm-pietni-misto-bude-v-centru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2026-05-28T09:27:19+02:00</dcterms:created>
  <dcterms:modified xsi:type="dcterms:W3CDTF">2026-05-28T09:27:19+02:00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