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1.10.2019,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Takto pracují novináři, ukazovala redaktorka školákům v Hradci nad Moravicí. Došlo i na fake news</w:t>
      </w:r>
    </w:p>
    <w:p>
      <w:pPr/>
      <w:r>
        <w:rPr/>
        <w:t xml:space="preserve">Dílnamaléhonovináře dá dětem nahlédnout zblízka na práci rozhlasovéhoreportéra. A to od přípravy reportáže až po její natočení.Na úvod si rozhlasováredaktorka Michaela Vetešková ale nachystala několik jazykolamů adechových cvičení. V rozhlaseje totiž řeč to nejdůležitější.</w:t>
      </w:r>
    </w:p>
    <w:p>
      <w:pPr/>
      <w:r>
        <w:rPr/>
        <w:t xml:space="preserve">Kdyžuž byli žáci ze Základní školy  Hradci nad Moravicí pořádněrozmluvení, pustili se do práce. Takže se začali pídit poinformacích, které by mohli zveřejnit. Průvodkyně dílnouzdůrazňovala, že novinář se nikdy nemůže spokojit s prvnímsdělením, se kterým se  setká.</w:t>
      </w:r>
    </w:p>
    <w:p>
      <w:pPr/>
      <w:r>
        <w:rPr/>
        <w:t xml:space="preserve">„Jeto člověk, který je více méně dítětem, který je pořádzvědavý. Ale na rozdíl od dítěte má pořád pochybnosti a ptáse: proč? Jak to? A má zdravou skepsi o všem pochybovat a ověřovatpřijaté informace,“ vysvětlovaladětem Vetešková</w:t>
      </w:r>
    </w:p>
    <w:p>
      <w:pPr/>
      <w:r>
        <w:rPr/>
        <w:t xml:space="preserve">Nepravdivézprávy – to bylo důležité téma workshopu. V dnešní doběse s nimi, bohužel, setkáváme stále častěji. A tak jedobré, umět je rozlišit. Michaela Vetešková doporučujespolehnout se na zdravý selský rozum. A  sdělení si ověřit.</w:t>
      </w:r>
    </w:p>
    <w:p>
      <w:pPr/>
      <w:r>
        <w:rPr/>
        <w:t xml:space="preserve">„Fakenews potkává už děti šesti, sedmi leté. Díky tomu, že jsou nainternetu. Toje podtón tohoto setkání: dejte si pozor na falešné zprávy!“dodává Vetešková.</w:t>
      </w:r>
    </w:p>
    <w:p>
      <w:pPr/>
      <w:r>
        <w:rPr/>
        <w:t xml:space="preserve">Nakonecdostaly děti do ruky reportážní mikrofona zahrály si na novináře na tiskové konferenci.</w:t>
      </w:r>
    </w:p>
    <w:p>
      <w:pPr/>
      <w:r>
        <w:rPr/>
        <w:t xml:space="preserve">Aprotože Michaela Vetešková také píše knihy, tak s sebouvzala také svouposlední s názvem  Jak maminka vyprávěla o 20. století.Děti si pak mohly odnést Příručku malého novináře, kterávysvětluje, jak vlastně média fungují.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579/takto-pracuji-novinari-ukazovala-redaktorka-skolakum-v-hradci-nad-moravici-doslo-i-na-fak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2026-07-06T13:32:48+02:00</dcterms:created>
  <dcterms:modified xsi:type="dcterms:W3CDTF">2026-07-06T13:32:48+02:00</dcterms:modified>
</cp:coreProperties>
</file>

<file path=docProps/custom.xml><?xml version="1.0" encoding="utf-8"?>
<Properties xmlns="http://schemas.openxmlformats.org/officeDocument/2006/custom-properties" xmlns:vt="http://schemas.openxmlformats.org/officeDocument/2006/docPropsVTypes"/>
</file>