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11.10.2019, 12:18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mateřinek se učí plavat v havířovském Delfínku. Základem je nebát se vody</w:t>
      </w:r>
    </w:p>
    <w:p>
      <w:pPr/>
      <w:r>
        <w:rPr/>
        <w:t xml:space="preserve">Děti z mateřských škol a prvňáci začali po prázdninách opět navštěvovat bazén Delfínek na hale Slavia. Každá výuková hodina začíná rozcvičkou, následně se děti učí základy plavání. </w:t>
      </w:r>
    </w:p>
    <w:p>
      <w:pPr/>
      <w:r>
        <w:rPr/>
        <w:t xml:space="preserve">“Snažíme se děti připravit na to, že když potom budou plavat na velkém bazénu, aby se nebály vody. Aby měly správné návyky, aby uměly používat pomůcky, kopat nohama, přijímat vodu na obličej,” řekla instruktorka plavání SSRZ Pavla Dvořáková.</w:t>
      </w:r>
    </w:p>
    <w:p>
      <w:pPr/>
      <w:r>
        <w:rPr/>
        <w:t xml:space="preserve">“Já už umím plavat, protože mě to naučil táta,” řeklo dítě.</w:t>
      </w:r>
    </w:p>
    <w:p>
      <w:pPr/>
      <w:r>
        <w:rPr/>
        <w:t xml:space="preserve">“Já už umím hodně plavat a těším se tady,” dodalo jiné dítě.</w:t>
      </w:r>
    </w:p>
    <w:p>
      <w:pPr/>
      <w:r>
        <w:rPr/>
        <w:t xml:space="preserve">Bazén prošel komplexní rekonstrukcí, což vítají i samotné instruktorky.</w:t>
      </w:r>
    </w:p>
    <w:p>
      <w:pPr/>
      <w:r>
        <w:rPr/>
        <w:t xml:space="preserve">“V zadní části bazénu se nám to svažuje do 120 cm. Malé děti tam nedosáhnou a tím pádem musí plavat," dodala instruktorka.</w:t>
      </w:r>
    </w:p>
    <w:p>
      <w:pPr/>
      <w:r>
        <w:rPr/>
        <w:t xml:space="preserve">Bazén je určen především pro děti z Havířova, nicméně na výuku zde dojíždí i mateřinky z okolních obcí.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695/deti-z-materinek-se-uci-plavat-v-havirovskem-delfinku-zakladem-je-nebat-se-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2026-08-12T16:04:59+02:00</dcterms:created>
  <dcterms:modified xsi:type="dcterms:W3CDTF">2026-08-12T16:04:59+02:00</dcterms:modified>
</cp:coreProperties>
</file>

<file path=docProps/custom.xml><?xml version="1.0" encoding="utf-8"?>
<Properties xmlns="http://schemas.openxmlformats.org/officeDocument/2006/custom-properties" xmlns:vt="http://schemas.openxmlformats.org/officeDocument/2006/docPropsVTypes"/>
</file>