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25.10.2019,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Svatohubertská mše a myslivecké tradice na Cvilíně s Jesenickými trubači a výborným gulášem</w:t>
      </w:r>
    </w:p>
    <w:p>
      <w:pPr/>
      <w:r>
        <w:rPr/>
        <w:t xml:space="preserve"> MaláMorávka, Třemešná, Světlá Hora a další obce v podhůříJeseníků v tomto období patří myslivosti. Nejenže probíhajíspolečné hony,, ale také Svatohubertské mše s doprovodnýmprogramem pro všechny. Na jednu takovou jsme zavítali na Cvilín vKrnově. </w:t>
      </w:r>
    </w:p>
    <w:p>
      <w:pPr/>
      <w:r>
        <w:rPr/>
        <w:t xml:space="preserve">„Svatohubertskámše, která je víceméně ani ne tak světskou záležitostí jakomyslivecká tradice, kde uctíváme našeho patrona, sv. Huberta,dále uctíváme práci, naši myslivost z řad našich žijícíchčlenů a zároveň i připomínáme a vzpomínáme na naše zesnulé,bývalé myslivce , kteří se zasloužili o dobrou práci a rozvojnaši české myslivosti,“ říká Jarosalv Mader, předsedaOkresní myslivecké rady.</w:t>
      </w:r>
    </w:p>
    <w:p>
      <w:pPr/>
      <w:r>
        <w:rPr/>
        <w:t xml:space="preserve">„Myjsme Jeseničtí trubači, transformovali jsme se z trubačů vJeseníku,“ přibližuje trubačka Renata Jeřábková</w:t>
      </w:r>
    </w:p>
    <w:p>
      <w:pPr/>
      <w:r>
        <w:rPr/>
        <w:t xml:space="preserve">Naprogramu byla nejen mše, ale také ukázka mysliveckých hlaholů amysliveckého troubení. Vystaveny byl i trofeje a návštěvnícimohli ochutnat i výborný zvěřinový guláš, na který se tvořilydlouhé fronty.  </w:t>
      </w:r>
    </w:p>
    <w:p>
      <w:pPr/>
      <w:r>
        <w:rPr/>
        <w:t xml:space="preserve">„Jeto z divočáka a povedl se jako každý rok. To už se vaří asi 10let pořád podle stejného receptu,“ doplňuje kuchař KarelKřehlík.</w:t>
      </w:r>
    </w:p>
    <w:p>
      <w:pPr/>
      <w:r>
        <w:rPr/>
        <w:t xml:space="preserve">Zajímavostíletošní svatohubertské mše byla velká účast nemysliveckéveřejnosti</w:t>
      </w:r>
    </w:p>
    <w:p>
      <w:pPr/>
      <w:r>
        <w:rPr/>
        <w:t xml:space="preserve">„Titolidé, kteří dnes nemají úplně nejlepší mínění omyslivcích, tak se dostanou do tohoto dění, dostanou se dopovědomí činnosti našich myslivců a to je ku prospěchu věci,“dodává Jaroslav Mader.</w:t>
      </w:r>
    </w:p>
    <w:p>
      <w:pPr/>
      <w:r>
        <w:rPr/>
        <w:t xml:space="preserve">Anketa,návštěvníci akce: </w:t>
      </w:r>
    </w:p>
    <w:p>
      <w:pPr/>
      <w:r>
        <w:rPr/>
        <w:t xml:space="preserve">„Výborněbylo, počasí nám vyšlo a bylo krásně, nádherně, hlavně tokázání bylo pěkné.“</w:t>
      </w:r>
    </w:p>
    <w:p>
      <w:pPr/>
      <w:r>
        <w:rPr/>
        <w:t xml:space="preserve">„Hlavněty myslivecké fanfáry a  koncert. No bylo to moc pěkné,chodíme každý rok.“</w:t>
      </w:r>
    </w:p>
    <w:p>
      <w:pPr/>
      <w:r>
        <w:rPr/>
        <w:t xml:space="preserve">Českámyslivost je ojedinělá svými specifickými zvyky, mluvou a tradicemi,díky čemuž je zapsána na seznam nemateriálních statků tradičnía lidové kultury ČR a stejného ocenění se jí dostalo i odmezinárodní organizace UNESCO.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17855/svatohubertska-mse-a-myslivecke-tradice-na-cviline-s-jesenickymi-trubaci-a-vybornym-gula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2026-05-06T08:32:02+02:00</dcterms:created>
  <dcterms:modified xsi:type="dcterms:W3CDTF">2026-05-06T08:32:02+02:00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